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C33FC" w14:textId="69F08E5C" w:rsidR="00431EDE" w:rsidRPr="003E034B" w:rsidRDefault="00431EDE" w:rsidP="00431ED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6"/>
          <w:szCs w:val="26"/>
        </w:rPr>
      </w:pPr>
      <w:r w:rsidRPr="003E034B">
        <w:rPr>
          <w:rFonts w:cstheme="minorHAnsi"/>
          <w:b/>
          <w:bCs/>
          <w:sz w:val="26"/>
          <w:szCs w:val="26"/>
        </w:rPr>
        <w:t xml:space="preserve">Obrazloženje uz prijedlog </w:t>
      </w:r>
      <w:r w:rsidR="00014CDE">
        <w:rPr>
          <w:rFonts w:cstheme="minorHAnsi"/>
          <w:b/>
          <w:bCs/>
          <w:sz w:val="26"/>
          <w:szCs w:val="26"/>
        </w:rPr>
        <w:t>I</w:t>
      </w:r>
      <w:r w:rsidR="00D70C1E">
        <w:rPr>
          <w:rFonts w:cstheme="minorHAnsi"/>
          <w:b/>
          <w:bCs/>
          <w:sz w:val="26"/>
          <w:szCs w:val="26"/>
        </w:rPr>
        <w:t xml:space="preserve">I. izmjena i dopuna </w:t>
      </w:r>
      <w:r w:rsidRPr="003E034B">
        <w:rPr>
          <w:rFonts w:cstheme="minorHAnsi"/>
          <w:b/>
          <w:bCs/>
          <w:sz w:val="26"/>
          <w:szCs w:val="26"/>
        </w:rPr>
        <w:t xml:space="preserve">Proračuna </w:t>
      </w:r>
      <w:r w:rsidR="00F43FD8" w:rsidRPr="003E034B">
        <w:rPr>
          <w:rFonts w:cstheme="minorHAnsi"/>
          <w:b/>
          <w:bCs/>
          <w:sz w:val="26"/>
          <w:szCs w:val="26"/>
        </w:rPr>
        <w:t>Općine Promina</w:t>
      </w:r>
      <w:r w:rsidRPr="003E034B">
        <w:rPr>
          <w:rFonts w:cstheme="minorHAnsi"/>
          <w:b/>
          <w:bCs/>
          <w:sz w:val="26"/>
          <w:szCs w:val="26"/>
        </w:rPr>
        <w:t xml:space="preserve"> za 2020. godinu</w:t>
      </w:r>
    </w:p>
    <w:p w14:paraId="4F830C1C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1746589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9683108" w14:textId="77777777" w:rsidR="00431EDE" w:rsidRPr="00013ADD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013ADD">
        <w:rPr>
          <w:rFonts w:cstheme="minorHAnsi"/>
          <w:b/>
          <w:bCs/>
          <w:u w:val="single"/>
        </w:rPr>
        <w:t xml:space="preserve"> 1. UVOD</w:t>
      </w:r>
    </w:p>
    <w:p w14:paraId="4D2DC7E9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05B24D6" w14:textId="2173244C" w:rsidR="00431EDE" w:rsidRPr="00C92237" w:rsidRDefault="00013ADD" w:rsidP="00735005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</w:rPr>
      </w:pPr>
      <w:r>
        <w:rPr>
          <w:rFonts w:cstheme="minorHAnsi"/>
        </w:rPr>
        <w:t>Temeljem</w:t>
      </w:r>
      <w:r w:rsidR="00431EDE" w:rsidRPr="00C92237">
        <w:rPr>
          <w:rFonts w:cstheme="minorHAnsi"/>
        </w:rPr>
        <w:t xml:space="preserve"> članka </w:t>
      </w:r>
      <w:r w:rsidR="000C11FD">
        <w:rPr>
          <w:rFonts w:cstheme="minorHAnsi"/>
        </w:rPr>
        <w:t>7</w:t>
      </w:r>
      <w:r w:rsidR="00431EDE" w:rsidRPr="00C92237">
        <w:rPr>
          <w:rFonts w:cstheme="minorHAnsi"/>
        </w:rPr>
        <w:t xml:space="preserve">. </w:t>
      </w:r>
      <w:r w:rsidR="000C11FD">
        <w:rPr>
          <w:rFonts w:cstheme="minorHAnsi"/>
        </w:rPr>
        <w:t xml:space="preserve">stavak 3. </w:t>
      </w:r>
      <w:r w:rsidR="00431EDE" w:rsidRPr="00C92237">
        <w:rPr>
          <w:rFonts w:cstheme="minorHAnsi"/>
        </w:rPr>
        <w:t>Zakona o proračunu (N</w:t>
      </w:r>
      <w:r w:rsidR="003E034B">
        <w:rPr>
          <w:rFonts w:cstheme="minorHAnsi"/>
        </w:rPr>
        <w:t>N</w:t>
      </w:r>
      <w:r w:rsidR="00431EDE" w:rsidRPr="00C92237">
        <w:rPr>
          <w:rFonts w:cstheme="minorHAnsi"/>
        </w:rPr>
        <w:t xml:space="preserve"> 87/08, 136/12 i 15/15),</w:t>
      </w:r>
      <w:r w:rsidR="000C11FD">
        <w:rPr>
          <w:rFonts w:cstheme="minorHAnsi"/>
        </w:rPr>
        <w:t xml:space="preserve"> uravnoteženje proračuna provodi se tijekom proračunske godine izmjenama i dopunama proračuna, prema postupku za donošenje proračuna</w:t>
      </w:r>
      <w:r w:rsidR="00431EDE" w:rsidRPr="00C92237">
        <w:rPr>
          <w:rFonts w:cstheme="minorHAnsi"/>
        </w:rPr>
        <w:t xml:space="preserve">. Prijedlog </w:t>
      </w:r>
      <w:r w:rsidR="00014CDE">
        <w:rPr>
          <w:rFonts w:cstheme="minorHAnsi"/>
        </w:rPr>
        <w:t>I</w:t>
      </w:r>
      <w:r w:rsidR="000C11FD">
        <w:rPr>
          <w:rFonts w:cstheme="minorHAnsi"/>
        </w:rPr>
        <w:t xml:space="preserve">I. izmjena i dopuna </w:t>
      </w:r>
      <w:r w:rsidR="00431EDE" w:rsidRPr="00C92237">
        <w:rPr>
          <w:rFonts w:cstheme="minorHAnsi"/>
        </w:rPr>
        <w:t xml:space="preserve">proračuna </w:t>
      </w:r>
      <w:r w:rsidR="003E034B">
        <w:rPr>
          <w:rFonts w:cstheme="minorHAnsi"/>
        </w:rPr>
        <w:t>Općine Promina</w:t>
      </w:r>
      <w:r w:rsidR="00431EDE" w:rsidRPr="00C92237">
        <w:rPr>
          <w:rFonts w:cstheme="minorHAnsi"/>
        </w:rPr>
        <w:t xml:space="preserve"> za 2020. godinu izrađen je na temelju Zakona o proračunu (NN 87/08, 136/12 i 15/15) i Uputa za izradu proračuna jedinica lokalne i područne (regionalne) samouprave za razdoblje 2020. – 2022. godine</w:t>
      </w:r>
      <w:r w:rsidR="003E034B">
        <w:rPr>
          <w:rFonts w:cstheme="minorHAnsi"/>
        </w:rPr>
        <w:t>,</w:t>
      </w:r>
      <w:r w:rsidR="00431EDE" w:rsidRPr="00C92237">
        <w:rPr>
          <w:rFonts w:cstheme="minorHAnsi"/>
        </w:rPr>
        <w:t xml:space="preserve"> koje je sastavilo Ministarstvo financija.</w:t>
      </w:r>
    </w:p>
    <w:p w14:paraId="73A114DC" w14:textId="77777777" w:rsidR="00431EDE" w:rsidRPr="00C92237" w:rsidRDefault="00431EDE" w:rsidP="00735005">
      <w:pPr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C92237">
        <w:rPr>
          <w:rFonts w:cstheme="minorHAnsi"/>
        </w:rPr>
        <w:tab/>
        <w:t>Navedenim aktima omogućava se financiranje poslova, funkcija i programa koje izvršavaju upravna tijela</w:t>
      </w:r>
      <w:r w:rsidR="003E034B">
        <w:rPr>
          <w:rFonts w:cstheme="minorHAnsi"/>
        </w:rPr>
        <w:t xml:space="preserve">, </w:t>
      </w:r>
      <w:r w:rsidRPr="00C92237">
        <w:rPr>
          <w:rFonts w:cstheme="minorHAnsi"/>
        </w:rPr>
        <w:t xml:space="preserve">radi ostvarivanja javnih potreba i prava građana, koji se temeljem posebnih zakona i drugih na zakonu zasnovanih propisa financiraju iz javnih prihoda, odnosno iz proračuna </w:t>
      </w:r>
      <w:r w:rsidR="003E034B">
        <w:rPr>
          <w:rFonts w:cstheme="minorHAnsi"/>
        </w:rPr>
        <w:t>Općine Promina</w:t>
      </w:r>
      <w:r w:rsidRPr="00C92237">
        <w:rPr>
          <w:rFonts w:cstheme="minorHAnsi"/>
        </w:rPr>
        <w:t>.</w:t>
      </w:r>
    </w:p>
    <w:p w14:paraId="05AA2427" w14:textId="77777777" w:rsidR="00431EDE" w:rsidRPr="00C92237" w:rsidRDefault="00431EDE" w:rsidP="00735005">
      <w:pPr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C92237">
        <w:rPr>
          <w:rFonts w:cstheme="minorHAnsi"/>
        </w:rPr>
        <w:tab/>
        <w:t>Metodologija izrade proračuna propisana je Zakonom o proračunu i podzakonskim aktima: Pravilnikom o proračunskim klasifikacijama (</w:t>
      </w:r>
      <w:r w:rsidR="003E034B">
        <w:rPr>
          <w:rFonts w:cstheme="minorHAnsi"/>
        </w:rPr>
        <w:t xml:space="preserve">NN </w:t>
      </w:r>
      <w:r w:rsidRPr="00C92237">
        <w:rPr>
          <w:rFonts w:cstheme="minorHAnsi"/>
        </w:rPr>
        <w:t>26/10 i 120/13) i Pravilnikom o proračunskom računovodstvu i Računskom planu (</w:t>
      </w:r>
      <w:r w:rsidR="003E034B">
        <w:rPr>
          <w:rFonts w:cstheme="minorHAnsi"/>
        </w:rPr>
        <w:t xml:space="preserve">NN </w:t>
      </w:r>
      <w:r w:rsidRPr="00C92237">
        <w:rPr>
          <w:rFonts w:cstheme="minorHAnsi"/>
        </w:rPr>
        <w:t xml:space="preserve">114/10, 31/11, 124/14, 115/15, 135/15, 87/16 i </w:t>
      </w:r>
      <w:r w:rsidR="003E034B">
        <w:rPr>
          <w:rFonts w:cstheme="minorHAnsi"/>
        </w:rPr>
        <w:t>0</w:t>
      </w:r>
      <w:r w:rsidRPr="00C92237">
        <w:rPr>
          <w:rFonts w:cstheme="minorHAnsi"/>
        </w:rPr>
        <w:t xml:space="preserve">3/18). </w:t>
      </w:r>
    </w:p>
    <w:p w14:paraId="6B3992C1" w14:textId="77777777" w:rsidR="00431EDE" w:rsidRPr="00C92237" w:rsidRDefault="00431EDE" w:rsidP="00735005">
      <w:pPr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C92237">
        <w:rPr>
          <w:rFonts w:cstheme="minorHAnsi"/>
        </w:rPr>
        <w:tab/>
        <w:t>Zakonom o proračunu uveden je trogodišnji fiskalni okvir i programsko planiranje. Time su postavljena dva glavna cilja: prvi je preuzimanje odgovornosti za rezultate provedbe programa (i aktivnosti i projekata) i postizanje fiskalne discipline, a drugi je alokacija raspoloživih sredstava prema razvojnim prioritetima lokalne jedinice.</w:t>
      </w:r>
    </w:p>
    <w:p w14:paraId="1ABFE4DC" w14:textId="77777777" w:rsidR="003E034B" w:rsidRDefault="00431EDE" w:rsidP="00735005">
      <w:pPr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C92237">
        <w:rPr>
          <w:rFonts w:cstheme="minorHAnsi"/>
        </w:rPr>
        <w:tab/>
        <w:t>Zakon o proračunu utvrđuje da se proračun JLP(R)S za s</w:t>
      </w:r>
      <w:r w:rsidR="003E034B">
        <w:rPr>
          <w:rFonts w:cstheme="minorHAnsi"/>
        </w:rPr>
        <w:t>l</w:t>
      </w:r>
      <w:r w:rsidRPr="00C92237">
        <w:rPr>
          <w:rFonts w:cstheme="minorHAnsi"/>
        </w:rPr>
        <w:t>jedeću godinu donosi na razini podskupine (treća razina računskog plana), a projekcije proračuna za naredne dvije godine na razini skupine (druga razina računskog plana).</w:t>
      </w:r>
    </w:p>
    <w:p w14:paraId="4EBB9161" w14:textId="77777777" w:rsidR="00431EDE" w:rsidRPr="00C92237" w:rsidRDefault="00431EDE" w:rsidP="00735005">
      <w:pPr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C92237">
        <w:rPr>
          <w:rFonts w:cstheme="minorHAnsi"/>
        </w:rPr>
        <w:t xml:space="preserve"> </w:t>
      </w:r>
      <w:r w:rsidRPr="00C92237">
        <w:rPr>
          <w:rFonts w:cstheme="minorHAnsi"/>
        </w:rPr>
        <w:tab/>
        <w:t>Zakonom o proračunu utvrđena je obveza izrade plana razvojnih programa za tekuću godinu i projekcija za dvije naredne  godine. Izmjenama i dopunama  Zakona o proračunu  mijenja se sadržaj plana razvojnih programa na način da sam plan razvojnih programa predstavlja strateško – planski dokument.</w:t>
      </w:r>
    </w:p>
    <w:p w14:paraId="0CC51EB1" w14:textId="77777777" w:rsidR="00431EDE" w:rsidRPr="00C92237" w:rsidRDefault="00431EDE" w:rsidP="00735005">
      <w:pPr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C92237">
        <w:rPr>
          <w:rFonts w:cstheme="minorHAnsi"/>
        </w:rPr>
        <w:tab/>
        <w:t>Člankom 12. Zakona o proračunu propisano je jedno od ključnih proračunskih načela – načelo transparentnosti. Načelo transparentnosti iznimno je važno zbog uvida javnosti svih zainteresiranih u način trošenja proračunskih sredstava</w:t>
      </w:r>
      <w:r w:rsidR="003E034B">
        <w:rPr>
          <w:rFonts w:cstheme="minorHAnsi"/>
        </w:rPr>
        <w:t>.</w:t>
      </w:r>
    </w:p>
    <w:p w14:paraId="013727B9" w14:textId="77777777" w:rsidR="00431EDE" w:rsidRPr="00C92237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BFB9942" w14:textId="77777777" w:rsidR="000D6088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013ADD">
        <w:rPr>
          <w:rFonts w:cstheme="minorHAnsi"/>
          <w:b/>
          <w:bCs/>
          <w:u w:val="single"/>
        </w:rPr>
        <w:t xml:space="preserve">2. OBRAZLOŽENJE </w:t>
      </w:r>
      <w:r w:rsidR="000D6088">
        <w:rPr>
          <w:rFonts w:cstheme="minorHAnsi"/>
          <w:b/>
          <w:bCs/>
          <w:u w:val="single"/>
        </w:rPr>
        <w:t xml:space="preserve">IZMJENA </w:t>
      </w:r>
      <w:r w:rsidRPr="00013ADD">
        <w:rPr>
          <w:rFonts w:cstheme="minorHAnsi"/>
          <w:b/>
          <w:bCs/>
          <w:u w:val="single"/>
        </w:rPr>
        <w:t>PLANIRANIH PRIHODA/PRIMITAKA,</w:t>
      </w:r>
      <w:r w:rsidR="003E034B" w:rsidRPr="00013ADD">
        <w:rPr>
          <w:rFonts w:cstheme="minorHAnsi"/>
          <w:b/>
          <w:bCs/>
          <w:u w:val="single"/>
        </w:rPr>
        <w:t xml:space="preserve"> </w:t>
      </w:r>
      <w:r w:rsidRPr="00013ADD">
        <w:rPr>
          <w:rFonts w:cstheme="minorHAnsi"/>
          <w:b/>
          <w:bCs/>
          <w:u w:val="single"/>
        </w:rPr>
        <w:t xml:space="preserve">RASHODA/IZDATAKA PRORAČUNA </w:t>
      </w:r>
      <w:r w:rsidR="000D6088">
        <w:rPr>
          <w:rFonts w:cstheme="minorHAnsi"/>
          <w:b/>
          <w:bCs/>
          <w:u w:val="single"/>
        </w:rPr>
        <w:t xml:space="preserve"> </w:t>
      </w:r>
    </w:p>
    <w:p w14:paraId="3E334388" w14:textId="77777777" w:rsidR="00431EDE" w:rsidRPr="00013ADD" w:rsidRDefault="000D6088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0D6088">
        <w:rPr>
          <w:rFonts w:cstheme="minorHAnsi"/>
          <w:b/>
          <w:bCs/>
        </w:rPr>
        <w:t xml:space="preserve">    </w:t>
      </w:r>
      <w:r w:rsidR="003E034B" w:rsidRPr="00013ADD">
        <w:rPr>
          <w:rFonts w:cstheme="minorHAnsi"/>
          <w:b/>
          <w:bCs/>
          <w:u w:val="single"/>
        </w:rPr>
        <w:t>OPĆINE PROMINA</w:t>
      </w:r>
      <w:r w:rsidR="00431EDE" w:rsidRPr="00013ADD">
        <w:rPr>
          <w:rFonts w:cstheme="minorHAnsi"/>
          <w:b/>
          <w:bCs/>
          <w:u w:val="single"/>
        </w:rPr>
        <w:t xml:space="preserve"> ZA 2020. GODINU</w:t>
      </w:r>
    </w:p>
    <w:p w14:paraId="4FB29372" w14:textId="77777777" w:rsidR="00431EDE" w:rsidRPr="000900FE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0900FE">
        <w:rPr>
          <w:rFonts w:cstheme="minorHAnsi"/>
          <w:b/>
          <w:bCs/>
        </w:rPr>
        <w:t xml:space="preserve">  </w:t>
      </w:r>
    </w:p>
    <w:p w14:paraId="10CF4A7E" w14:textId="6B994BAC" w:rsidR="00431EDE" w:rsidRPr="00C92237" w:rsidRDefault="00431EDE" w:rsidP="00735005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</w:rPr>
      </w:pPr>
      <w:r w:rsidRPr="00C92237">
        <w:rPr>
          <w:rFonts w:cstheme="minorHAnsi"/>
        </w:rPr>
        <w:t xml:space="preserve">Osnovno polazište za izradu Prijedloga </w:t>
      </w:r>
      <w:r w:rsidR="000D6088">
        <w:rPr>
          <w:rFonts w:cstheme="minorHAnsi"/>
        </w:rPr>
        <w:t>I</w:t>
      </w:r>
      <w:r w:rsidR="00014CDE">
        <w:rPr>
          <w:rFonts w:cstheme="minorHAnsi"/>
        </w:rPr>
        <w:t>I</w:t>
      </w:r>
      <w:r w:rsidR="000D6088">
        <w:rPr>
          <w:rFonts w:cstheme="minorHAnsi"/>
        </w:rPr>
        <w:t xml:space="preserve">. izmjena i dopuna </w:t>
      </w:r>
      <w:r w:rsidRPr="00C92237">
        <w:rPr>
          <w:rFonts w:cstheme="minorHAnsi"/>
        </w:rPr>
        <w:t xml:space="preserve">proračuna </w:t>
      </w:r>
      <w:r w:rsidR="003E034B">
        <w:rPr>
          <w:rFonts w:cstheme="minorHAnsi"/>
        </w:rPr>
        <w:t>Općine Promina</w:t>
      </w:r>
      <w:r w:rsidRPr="00C92237">
        <w:rPr>
          <w:rFonts w:cstheme="minorHAnsi"/>
        </w:rPr>
        <w:t xml:space="preserve"> za </w:t>
      </w:r>
      <w:r w:rsidR="000D6088">
        <w:rPr>
          <w:rFonts w:cstheme="minorHAnsi"/>
        </w:rPr>
        <w:t xml:space="preserve">2020. </w:t>
      </w:r>
      <w:r w:rsidRPr="00C92237">
        <w:rPr>
          <w:rFonts w:cstheme="minorHAnsi"/>
        </w:rPr>
        <w:t>godin</w:t>
      </w:r>
      <w:r w:rsidR="000D6088">
        <w:rPr>
          <w:rFonts w:cstheme="minorHAnsi"/>
        </w:rPr>
        <w:t>u</w:t>
      </w:r>
      <w:r w:rsidRPr="00C92237">
        <w:rPr>
          <w:rFonts w:cstheme="minorHAnsi"/>
        </w:rPr>
        <w:t xml:space="preserve"> su ostvareni prihodi i primici te rashodi i izdaci do </w:t>
      </w:r>
      <w:r w:rsidR="003E034B">
        <w:rPr>
          <w:rFonts w:cstheme="minorHAnsi"/>
        </w:rPr>
        <w:t>konca</w:t>
      </w:r>
      <w:r w:rsidRPr="00C92237">
        <w:rPr>
          <w:rFonts w:cstheme="minorHAnsi"/>
        </w:rPr>
        <w:t xml:space="preserve"> </w:t>
      </w:r>
      <w:r w:rsidR="00014CDE">
        <w:rPr>
          <w:rFonts w:cstheme="minorHAnsi"/>
        </w:rPr>
        <w:t>rujna</w:t>
      </w:r>
      <w:r w:rsidRPr="00C92237">
        <w:rPr>
          <w:rFonts w:cstheme="minorHAnsi"/>
        </w:rPr>
        <w:t xml:space="preserve"> 20</w:t>
      </w:r>
      <w:r w:rsidR="00AB19FF">
        <w:rPr>
          <w:rFonts w:cstheme="minorHAnsi"/>
        </w:rPr>
        <w:t>20</w:t>
      </w:r>
      <w:r w:rsidRPr="00C92237">
        <w:rPr>
          <w:rFonts w:cstheme="minorHAnsi"/>
        </w:rPr>
        <w:t>. godine i procjena ostvarenja istih do kraja 20</w:t>
      </w:r>
      <w:r w:rsidR="00AB19FF">
        <w:rPr>
          <w:rFonts w:cstheme="minorHAnsi"/>
        </w:rPr>
        <w:t>20</w:t>
      </w:r>
      <w:r w:rsidRPr="00C92237">
        <w:rPr>
          <w:rFonts w:cstheme="minorHAnsi"/>
        </w:rPr>
        <w:t>. godine.</w:t>
      </w:r>
    </w:p>
    <w:p w14:paraId="7B698196" w14:textId="77777777" w:rsidR="00431EDE" w:rsidRPr="00C92237" w:rsidRDefault="00431EDE" w:rsidP="00735005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</w:rPr>
      </w:pPr>
      <w:r w:rsidRPr="00C92237">
        <w:rPr>
          <w:rFonts w:cstheme="minorHAnsi"/>
        </w:rPr>
        <w:t xml:space="preserve">Najznačajniji prihodi proračuna su: prihodi od poreza, prihodi od imovine, prihodi iz inozemstva i od subjekata unutar općeg proračuna, prihodi od upravnih i administrativnih pristojbi prihodi od prodaje proizvoda, robe i usluga, kazne i upravne pristojbe, prihodi od prodaje </w:t>
      </w:r>
      <w:proofErr w:type="spellStart"/>
      <w:r w:rsidRPr="00C92237">
        <w:rPr>
          <w:rFonts w:cstheme="minorHAnsi"/>
        </w:rPr>
        <w:t>neproizvedene</w:t>
      </w:r>
      <w:proofErr w:type="spellEnd"/>
      <w:r w:rsidRPr="00C92237">
        <w:rPr>
          <w:rFonts w:cstheme="minorHAnsi"/>
        </w:rPr>
        <w:t xml:space="preserve"> dugotrajne imovine. </w:t>
      </w:r>
    </w:p>
    <w:p w14:paraId="199D5214" w14:textId="58B8BD75" w:rsidR="00013ADD" w:rsidRDefault="00013ADD" w:rsidP="00AE5D3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249160F" w14:textId="77777777" w:rsidR="00735005" w:rsidRPr="00C92237" w:rsidRDefault="00735005" w:rsidP="00AE5D3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3628309" w14:textId="77777777" w:rsidR="00431EDE" w:rsidRPr="000900FE" w:rsidRDefault="00431EDE" w:rsidP="00431E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bCs/>
        </w:rPr>
      </w:pPr>
      <w:r w:rsidRPr="000900FE">
        <w:rPr>
          <w:rFonts w:cstheme="minorHAnsi"/>
          <w:b/>
          <w:bCs/>
        </w:rPr>
        <w:lastRenderedPageBreak/>
        <w:t>2.1. PRIHODI I PRIMICI PRORAČUNA</w:t>
      </w:r>
    </w:p>
    <w:p w14:paraId="3549CBD5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</w:p>
    <w:p w14:paraId="6B1D82DE" w14:textId="16DA4765" w:rsidR="00431EDE" w:rsidRPr="00C92237" w:rsidRDefault="00431EDE" w:rsidP="00735005">
      <w:pPr>
        <w:autoSpaceDE w:val="0"/>
        <w:autoSpaceDN w:val="0"/>
        <w:adjustRightInd w:val="0"/>
        <w:spacing w:after="0"/>
        <w:ind w:firstLine="360"/>
        <w:jc w:val="both"/>
        <w:rPr>
          <w:rFonts w:cstheme="minorHAnsi"/>
        </w:rPr>
      </w:pPr>
      <w:r w:rsidRPr="00C92237">
        <w:rPr>
          <w:rFonts w:cstheme="minorHAnsi"/>
        </w:rPr>
        <w:t xml:space="preserve">Ukupni prihodi i primici </w:t>
      </w:r>
      <w:r w:rsidR="00A165E7">
        <w:rPr>
          <w:rFonts w:cstheme="minorHAnsi"/>
        </w:rPr>
        <w:t>p</w:t>
      </w:r>
      <w:r w:rsidRPr="00C92237">
        <w:rPr>
          <w:rFonts w:cstheme="minorHAnsi"/>
        </w:rPr>
        <w:t xml:space="preserve">roračuna </w:t>
      </w:r>
      <w:r w:rsidR="00A165E7">
        <w:rPr>
          <w:rFonts w:cstheme="minorHAnsi"/>
        </w:rPr>
        <w:t>Općine Promina</w:t>
      </w:r>
      <w:r w:rsidRPr="00C92237">
        <w:rPr>
          <w:rFonts w:cstheme="minorHAnsi"/>
        </w:rPr>
        <w:t xml:space="preserve"> za 2020. godinu </w:t>
      </w:r>
      <w:r w:rsidR="00AB19FF">
        <w:rPr>
          <w:rFonts w:cstheme="minorHAnsi"/>
        </w:rPr>
        <w:t xml:space="preserve">umanjuju se za </w:t>
      </w:r>
      <w:r w:rsidR="00014CDE">
        <w:rPr>
          <w:rFonts w:cstheme="minorHAnsi"/>
        </w:rPr>
        <w:t>7</w:t>
      </w:r>
      <w:r w:rsidR="00AB19FF">
        <w:rPr>
          <w:rFonts w:cstheme="minorHAnsi"/>
        </w:rPr>
        <w:t>.</w:t>
      </w:r>
      <w:r w:rsidR="00014CDE">
        <w:rPr>
          <w:rFonts w:cstheme="minorHAnsi"/>
        </w:rPr>
        <w:t>168</w:t>
      </w:r>
      <w:r w:rsidR="00AB19FF">
        <w:rPr>
          <w:rFonts w:cstheme="minorHAnsi"/>
        </w:rPr>
        <w:t xml:space="preserve">.000,00 kn i </w:t>
      </w:r>
      <w:r w:rsidRPr="00C92237">
        <w:rPr>
          <w:rFonts w:cstheme="minorHAnsi"/>
        </w:rPr>
        <w:t>planira</w:t>
      </w:r>
      <w:r w:rsidR="00AB19FF">
        <w:rPr>
          <w:rFonts w:cstheme="minorHAnsi"/>
        </w:rPr>
        <w:t>ju</w:t>
      </w:r>
      <w:r w:rsidRPr="00C92237">
        <w:rPr>
          <w:rFonts w:cstheme="minorHAnsi"/>
        </w:rPr>
        <w:t xml:space="preserve"> su u iznosu od </w:t>
      </w:r>
      <w:r w:rsidR="00014CDE">
        <w:rPr>
          <w:rFonts w:cstheme="minorHAnsi"/>
        </w:rPr>
        <w:t>19</w:t>
      </w:r>
      <w:r w:rsidRPr="00C92237">
        <w:rPr>
          <w:rFonts w:cstheme="minorHAnsi"/>
        </w:rPr>
        <w:t>.</w:t>
      </w:r>
      <w:r w:rsidR="00014CDE">
        <w:rPr>
          <w:rFonts w:cstheme="minorHAnsi"/>
        </w:rPr>
        <w:t>947</w:t>
      </w:r>
      <w:r w:rsidRPr="00C92237">
        <w:rPr>
          <w:rFonts w:cstheme="minorHAnsi"/>
        </w:rPr>
        <w:t>.</w:t>
      </w:r>
      <w:r w:rsidR="00AE5D3C">
        <w:rPr>
          <w:rFonts w:cstheme="minorHAnsi"/>
        </w:rPr>
        <w:t>5</w:t>
      </w:r>
      <w:r w:rsidRPr="00C92237">
        <w:rPr>
          <w:rFonts w:cstheme="minorHAnsi"/>
        </w:rPr>
        <w:t xml:space="preserve">00,00 kn. </w:t>
      </w:r>
    </w:p>
    <w:p w14:paraId="66326C57" w14:textId="2C5F474F" w:rsidR="00431EDE" w:rsidRDefault="00431EDE" w:rsidP="00735005">
      <w:pPr>
        <w:autoSpaceDE w:val="0"/>
        <w:autoSpaceDN w:val="0"/>
        <w:adjustRightInd w:val="0"/>
        <w:spacing w:after="0"/>
        <w:ind w:firstLine="360"/>
        <w:jc w:val="both"/>
        <w:rPr>
          <w:rFonts w:cstheme="minorHAnsi"/>
        </w:rPr>
      </w:pPr>
      <w:r w:rsidRPr="00C92237">
        <w:rPr>
          <w:rFonts w:cstheme="minorHAnsi"/>
        </w:rPr>
        <w:t xml:space="preserve">Ukupni rashodi i izdaci </w:t>
      </w:r>
      <w:r w:rsidR="00A165E7">
        <w:rPr>
          <w:rFonts w:cstheme="minorHAnsi"/>
        </w:rPr>
        <w:t>p</w:t>
      </w:r>
      <w:r w:rsidRPr="00C92237">
        <w:rPr>
          <w:rFonts w:cstheme="minorHAnsi"/>
        </w:rPr>
        <w:t xml:space="preserve">roračuna </w:t>
      </w:r>
      <w:r w:rsidR="00A165E7">
        <w:rPr>
          <w:rFonts w:cstheme="minorHAnsi"/>
        </w:rPr>
        <w:t>Općine Promina</w:t>
      </w:r>
      <w:r w:rsidRPr="00C92237">
        <w:rPr>
          <w:rFonts w:cstheme="minorHAnsi"/>
        </w:rPr>
        <w:t xml:space="preserve"> za 2020. godinu </w:t>
      </w:r>
      <w:r w:rsidR="00AB19FF">
        <w:rPr>
          <w:rFonts w:cstheme="minorHAnsi"/>
        </w:rPr>
        <w:t xml:space="preserve">umanjuju se za </w:t>
      </w:r>
      <w:r w:rsidR="00014CDE">
        <w:rPr>
          <w:rFonts w:cstheme="minorHAnsi"/>
        </w:rPr>
        <w:t>7</w:t>
      </w:r>
      <w:r w:rsidR="00AB19FF">
        <w:rPr>
          <w:rFonts w:cstheme="minorHAnsi"/>
        </w:rPr>
        <w:t>.</w:t>
      </w:r>
      <w:r w:rsidR="00014CDE">
        <w:rPr>
          <w:rFonts w:cstheme="minorHAnsi"/>
        </w:rPr>
        <w:t>168.000</w:t>
      </w:r>
      <w:r w:rsidR="00AB19FF">
        <w:rPr>
          <w:rFonts w:cstheme="minorHAnsi"/>
        </w:rPr>
        <w:t>,0</w:t>
      </w:r>
      <w:r w:rsidR="00014CDE">
        <w:rPr>
          <w:rFonts w:cstheme="minorHAnsi"/>
        </w:rPr>
        <w:t>0</w:t>
      </w:r>
      <w:r w:rsidR="00AB19FF">
        <w:rPr>
          <w:rFonts w:cstheme="minorHAnsi"/>
        </w:rPr>
        <w:t xml:space="preserve"> kn i </w:t>
      </w:r>
      <w:r w:rsidRPr="00C92237">
        <w:rPr>
          <w:rFonts w:cstheme="minorHAnsi"/>
        </w:rPr>
        <w:t>planira</w:t>
      </w:r>
      <w:r w:rsidR="00AB19FF">
        <w:rPr>
          <w:rFonts w:cstheme="minorHAnsi"/>
        </w:rPr>
        <w:t>ju</w:t>
      </w:r>
      <w:r w:rsidRPr="00C92237">
        <w:rPr>
          <w:rFonts w:cstheme="minorHAnsi"/>
        </w:rPr>
        <w:t xml:space="preserve"> su u iznosu od </w:t>
      </w:r>
      <w:r w:rsidR="00014CDE">
        <w:rPr>
          <w:rFonts w:cstheme="minorHAnsi"/>
        </w:rPr>
        <w:t>16</w:t>
      </w:r>
      <w:r w:rsidRPr="00C92237">
        <w:rPr>
          <w:rFonts w:cstheme="minorHAnsi"/>
        </w:rPr>
        <w:t>.</w:t>
      </w:r>
      <w:r w:rsidR="00014CDE">
        <w:rPr>
          <w:rFonts w:cstheme="minorHAnsi"/>
        </w:rPr>
        <w:t>199</w:t>
      </w:r>
      <w:r w:rsidRPr="00C92237">
        <w:rPr>
          <w:rFonts w:cstheme="minorHAnsi"/>
        </w:rPr>
        <w:t>.</w:t>
      </w:r>
      <w:r w:rsidR="00014CDE">
        <w:rPr>
          <w:rFonts w:cstheme="minorHAnsi"/>
        </w:rPr>
        <w:t>237</w:t>
      </w:r>
      <w:r w:rsidRPr="00C92237">
        <w:rPr>
          <w:rFonts w:cstheme="minorHAnsi"/>
        </w:rPr>
        <w:t>,</w:t>
      </w:r>
      <w:r w:rsidR="00AB19FF">
        <w:rPr>
          <w:rFonts w:cstheme="minorHAnsi"/>
        </w:rPr>
        <w:t>95</w:t>
      </w:r>
      <w:r w:rsidRPr="00C92237">
        <w:rPr>
          <w:rFonts w:cstheme="minorHAnsi"/>
        </w:rPr>
        <w:t xml:space="preserve"> kn.</w:t>
      </w:r>
    </w:p>
    <w:p w14:paraId="5E3F7518" w14:textId="77777777" w:rsidR="00735005" w:rsidRPr="00C92237" w:rsidRDefault="00735005" w:rsidP="00735005">
      <w:pPr>
        <w:autoSpaceDE w:val="0"/>
        <w:autoSpaceDN w:val="0"/>
        <w:adjustRightInd w:val="0"/>
        <w:spacing w:after="0"/>
        <w:ind w:firstLine="360"/>
        <w:jc w:val="both"/>
        <w:rPr>
          <w:rFonts w:cstheme="minorHAnsi"/>
        </w:rPr>
      </w:pPr>
    </w:p>
    <w:p w14:paraId="377342D0" w14:textId="77777777" w:rsidR="00431EDE" w:rsidRPr="000900FE" w:rsidRDefault="00431EDE" w:rsidP="00431EDE">
      <w:pPr>
        <w:autoSpaceDE w:val="0"/>
        <w:autoSpaceDN w:val="0"/>
        <w:adjustRightInd w:val="0"/>
        <w:spacing w:after="0" w:line="240" w:lineRule="auto"/>
        <w:ind w:left="300"/>
        <w:jc w:val="both"/>
        <w:rPr>
          <w:rFonts w:cstheme="minorHAnsi"/>
          <w:b/>
          <w:bCs/>
        </w:rPr>
      </w:pPr>
      <w:r w:rsidRPr="000900FE">
        <w:rPr>
          <w:rFonts w:cstheme="minorHAnsi"/>
          <w:b/>
          <w:bCs/>
        </w:rPr>
        <w:t>2.1.1. PRIHODI POSLOVANJA</w:t>
      </w:r>
    </w:p>
    <w:p w14:paraId="5BD6ED0B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F50A3C6" w14:textId="01198AA5" w:rsidR="00431EDE" w:rsidRPr="00C92237" w:rsidRDefault="00431EDE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C92237">
        <w:rPr>
          <w:rFonts w:cstheme="minorHAnsi"/>
        </w:rPr>
        <w:t xml:space="preserve">Ukupni prihodi poslovanja u 2020. godini planiraju se u iznosu od </w:t>
      </w:r>
      <w:r w:rsidR="00014CDE">
        <w:rPr>
          <w:rFonts w:cstheme="minorHAnsi"/>
        </w:rPr>
        <w:t>19</w:t>
      </w:r>
      <w:r w:rsidRPr="00C92237">
        <w:rPr>
          <w:rFonts w:cstheme="minorHAnsi"/>
        </w:rPr>
        <w:t>.</w:t>
      </w:r>
      <w:r w:rsidR="00014CDE">
        <w:rPr>
          <w:rFonts w:cstheme="minorHAnsi"/>
        </w:rPr>
        <w:t>947</w:t>
      </w:r>
      <w:r w:rsidRPr="00C92237">
        <w:rPr>
          <w:rFonts w:cstheme="minorHAnsi"/>
        </w:rPr>
        <w:t>.</w:t>
      </w:r>
      <w:r w:rsidR="00A165E7">
        <w:rPr>
          <w:rFonts w:cstheme="minorHAnsi"/>
        </w:rPr>
        <w:t>5</w:t>
      </w:r>
      <w:r w:rsidRPr="00C92237">
        <w:rPr>
          <w:rFonts w:cstheme="minorHAnsi"/>
        </w:rPr>
        <w:t>00,00</w:t>
      </w:r>
      <w:r w:rsidRPr="00C92237">
        <w:rPr>
          <w:rFonts w:eastAsia="Times New Roman" w:cstheme="minorHAnsi"/>
          <w:lang w:eastAsia="hr-HR"/>
        </w:rPr>
        <w:t xml:space="preserve"> </w:t>
      </w:r>
      <w:r w:rsidRPr="00C92237">
        <w:rPr>
          <w:rFonts w:cstheme="minorHAnsi"/>
        </w:rPr>
        <w:t>kn</w:t>
      </w:r>
      <w:r w:rsidR="00AB19FF">
        <w:rPr>
          <w:rFonts w:cstheme="minorHAnsi"/>
        </w:rPr>
        <w:t xml:space="preserve">, što predstavlja smanjenje u iznosu od </w:t>
      </w:r>
      <w:r w:rsidR="00014CDE">
        <w:rPr>
          <w:rFonts w:cstheme="minorHAnsi"/>
        </w:rPr>
        <w:t>7.168</w:t>
      </w:r>
      <w:r w:rsidR="00AB19FF">
        <w:rPr>
          <w:rFonts w:cstheme="minorHAnsi"/>
        </w:rPr>
        <w:t xml:space="preserve">.000,00 kn u odnosu na </w:t>
      </w:r>
      <w:r w:rsidR="00014CDE">
        <w:rPr>
          <w:rFonts w:cstheme="minorHAnsi"/>
        </w:rPr>
        <w:t>I. izmjene i dopune proračuna</w:t>
      </w:r>
      <w:r w:rsidR="00AB19FF">
        <w:rPr>
          <w:rFonts w:cstheme="minorHAnsi"/>
        </w:rPr>
        <w:t xml:space="preserve"> Općine Promina za 2020. godinu</w:t>
      </w:r>
      <w:r w:rsidRPr="00C92237">
        <w:rPr>
          <w:rFonts w:cstheme="minorHAnsi"/>
        </w:rPr>
        <w:t xml:space="preserve">. </w:t>
      </w:r>
    </w:p>
    <w:p w14:paraId="33A7C889" w14:textId="77777777" w:rsidR="00431EDE" w:rsidRPr="00C92237" w:rsidRDefault="00431EDE" w:rsidP="00735005">
      <w:pPr>
        <w:autoSpaceDE w:val="0"/>
        <w:autoSpaceDN w:val="0"/>
        <w:adjustRightInd w:val="0"/>
        <w:spacing w:after="0"/>
        <w:ind w:firstLine="300"/>
        <w:jc w:val="both"/>
        <w:rPr>
          <w:rFonts w:cstheme="minorHAnsi"/>
        </w:rPr>
      </w:pPr>
    </w:p>
    <w:p w14:paraId="46C4EEEF" w14:textId="32D375D4" w:rsidR="00AB19FF" w:rsidRDefault="00AB19FF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Prihodi od poreza i prireza na dohodak </w:t>
      </w:r>
      <w:r w:rsidR="00014CDE">
        <w:rPr>
          <w:rFonts w:cstheme="minorHAnsi"/>
        </w:rPr>
        <w:t>uvećavaju se</w:t>
      </w:r>
      <w:r>
        <w:rPr>
          <w:rFonts w:cstheme="minorHAnsi"/>
        </w:rPr>
        <w:t xml:space="preserve"> za </w:t>
      </w:r>
      <w:r w:rsidR="00C47798">
        <w:rPr>
          <w:rFonts w:cstheme="minorHAnsi"/>
        </w:rPr>
        <w:t>70</w:t>
      </w:r>
      <w:r>
        <w:rPr>
          <w:rFonts w:cstheme="minorHAnsi"/>
        </w:rPr>
        <w:t>.000,00 kn, na 1.8</w:t>
      </w:r>
      <w:r w:rsidR="00C47798">
        <w:rPr>
          <w:rFonts w:cstheme="minorHAnsi"/>
        </w:rPr>
        <w:t>70</w:t>
      </w:r>
      <w:r>
        <w:rPr>
          <w:rFonts w:cstheme="minorHAnsi"/>
        </w:rPr>
        <w:t>.000,00 kn</w:t>
      </w:r>
      <w:r w:rsidR="00937ACE">
        <w:rPr>
          <w:rFonts w:cstheme="minorHAnsi"/>
        </w:rPr>
        <w:t>.</w:t>
      </w:r>
    </w:p>
    <w:p w14:paraId="0C0F2563" w14:textId="77777777" w:rsidR="00431EDE" w:rsidRPr="00C92237" w:rsidRDefault="00431EDE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3C1A0348" w14:textId="7CCC5CA5" w:rsidR="00431EDE" w:rsidRPr="00C92237" w:rsidRDefault="00431EDE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C92237">
        <w:rPr>
          <w:rFonts w:cstheme="minorHAnsi"/>
        </w:rPr>
        <w:t xml:space="preserve">Prihodi od poreza na imovinu planirani su u iznosu od </w:t>
      </w:r>
      <w:r w:rsidR="00AB19FF">
        <w:rPr>
          <w:rFonts w:cstheme="minorHAnsi"/>
        </w:rPr>
        <w:t>90</w:t>
      </w:r>
      <w:r w:rsidRPr="00C92237">
        <w:rPr>
          <w:rFonts w:cstheme="minorHAnsi"/>
        </w:rPr>
        <w:t>.000,00 kuna</w:t>
      </w:r>
      <w:r w:rsidR="00937ACE">
        <w:rPr>
          <w:rFonts w:cstheme="minorHAnsi"/>
        </w:rPr>
        <w:t xml:space="preserve"> te ostaju na prethodno planiranoj razini</w:t>
      </w:r>
      <w:r w:rsidR="0055157E">
        <w:rPr>
          <w:rFonts w:cstheme="minorHAnsi"/>
        </w:rPr>
        <w:t>.</w:t>
      </w:r>
    </w:p>
    <w:p w14:paraId="4CFCC376" w14:textId="77777777" w:rsidR="00431EDE" w:rsidRPr="00C92237" w:rsidRDefault="00431EDE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17E36BB3" w14:textId="5A57EF76" w:rsidR="00431EDE" w:rsidRPr="00C92237" w:rsidRDefault="00431EDE" w:rsidP="00735005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lang w:eastAsia="hr-HR"/>
        </w:rPr>
      </w:pPr>
      <w:r w:rsidRPr="00C92237">
        <w:rPr>
          <w:rFonts w:cstheme="minorHAnsi"/>
        </w:rPr>
        <w:t xml:space="preserve">Pomoći iz inozemstva i od subjekata unutar općeg proračuna planiraju se u iznosu od </w:t>
      </w:r>
      <w:r w:rsidR="00937ACE">
        <w:rPr>
          <w:rFonts w:cstheme="minorHAnsi"/>
        </w:rPr>
        <w:t>13</w:t>
      </w:r>
      <w:r w:rsidR="0055157E">
        <w:rPr>
          <w:rFonts w:eastAsia="Times New Roman" w:cstheme="minorHAnsi"/>
          <w:lang w:eastAsia="hr-HR"/>
        </w:rPr>
        <w:t>.</w:t>
      </w:r>
      <w:r w:rsidR="00937ACE">
        <w:rPr>
          <w:rFonts w:eastAsia="Times New Roman" w:cstheme="minorHAnsi"/>
          <w:lang w:eastAsia="hr-HR"/>
        </w:rPr>
        <w:t>864</w:t>
      </w:r>
      <w:r w:rsidR="0055157E">
        <w:rPr>
          <w:rFonts w:eastAsia="Times New Roman" w:cstheme="minorHAnsi"/>
          <w:lang w:eastAsia="hr-HR"/>
        </w:rPr>
        <w:t>.500,00</w:t>
      </w:r>
      <w:r w:rsidRPr="00C92237">
        <w:rPr>
          <w:rFonts w:eastAsia="Times New Roman" w:cstheme="minorHAnsi"/>
          <w:lang w:eastAsia="hr-HR"/>
        </w:rPr>
        <w:t xml:space="preserve"> kuna</w:t>
      </w:r>
      <w:r w:rsidR="0055157E">
        <w:rPr>
          <w:rFonts w:eastAsia="Times New Roman" w:cstheme="minorHAnsi"/>
          <w:lang w:eastAsia="hr-HR"/>
        </w:rPr>
        <w:t xml:space="preserve">, što predstavlja smanjenje od </w:t>
      </w:r>
      <w:r w:rsidR="00937ACE">
        <w:rPr>
          <w:rFonts w:eastAsia="Times New Roman" w:cstheme="minorHAnsi"/>
          <w:lang w:eastAsia="hr-HR"/>
        </w:rPr>
        <w:t>7.352</w:t>
      </w:r>
      <w:r w:rsidR="0055157E">
        <w:rPr>
          <w:rFonts w:eastAsia="Times New Roman" w:cstheme="minorHAnsi"/>
          <w:lang w:eastAsia="hr-HR"/>
        </w:rPr>
        <w:t>.000,00 kn</w:t>
      </w:r>
      <w:r w:rsidR="00937ACE">
        <w:rPr>
          <w:rFonts w:eastAsia="Times New Roman" w:cstheme="minorHAnsi"/>
          <w:lang w:eastAsia="hr-HR"/>
        </w:rPr>
        <w:t xml:space="preserve">, </w:t>
      </w:r>
      <w:r w:rsidR="00C47798">
        <w:rPr>
          <w:rFonts w:eastAsia="Times New Roman" w:cstheme="minorHAnsi"/>
          <w:lang w:eastAsia="hr-HR"/>
        </w:rPr>
        <w:t>koje se u najvećoj mjeri odnosi na brisanje modernizacija NC Oklaj-Podi iz Proračuna za 2020. godinu, a čije je financiranje bilo predviđeno iz mjere 7 u 100-postotnom iznosu, a mjera nije objavljena u 2020. godini.</w:t>
      </w:r>
    </w:p>
    <w:p w14:paraId="0AA75FBD" w14:textId="77777777" w:rsidR="00431EDE" w:rsidRPr="00C92237" w:rsidRDefault="00431EDE" w:rsidP="00735005">
      <w:pPr>
        <w:jc w:val="both"/>
        <w:rPr>
          <w:rFonts w:cstheme="minorHAnsi"/>
        </w:rPr>
      </w:pPr>
      <w:r w:rsidRPr="00C92237">
        <w:rPr>
          <w:rFonts w:cstheme="minorHAnsi"/>
        </w:rPr>
        <w:t>Od navedenog iznosa najznačajniji iznos se odnosi na pomoći iz EU fondova</w:t>
      </w:r>
      <w:r w:rsidR="00A165E7">
        <w:rPr>
          <w:rFonts w:cstheme="minorHAnsi"/>
        </w:rPr>
        <w:t xml:space="preserve">, </w:t>
      </w:r>
      <w:r w:rsidRPr="00C92237">
        <w:rPr>
          <w:rFonts w:cstheme="minorHAnsi"/>
        </w:rPr>
        <w:t>i  to za projekte:</w:t>
      </w:r>
    </w:p>
    <w:p w14:paraId="5210817E" w14:textId="77777777" w:rsidR="00431EDE" w:rsidRPr="00C92237" w:rsidRDefault="00431EDE" w:rsidP="00735005">
      <w:pPr>
        <w:pStyle w:val="Odlomakpopisa"/>
        <w:numPr>
          <w:ilvl w:val="0"/>
          <w:numId w:val="1"/>
        </w:numPr>
        <w:jc w:val="both"/>
        <w:rPr>
          <w:rFonts w:cstheme="minorHAnsi"/>
        </w:rPr>
      </w:pPr>
      <w:r w:rsidRPr="00C92237">
        <w:rPr>
          <w:rFonts w:cstheme="minorHAnsi"/>
        </w:rPr>
        <w:t xml:space="preserve">Izgradnja dječjeg vrtića u </w:t>
      </w:r>
      <w:proofErr w:type="spellStart"/>
      <w:r w:rsidR="00A165E7">
        <w:rPr>
          <w:rFonts w:cstheme="minorHAnsi"/>
        </w:rPr>
        <w:t>Suknovcima</w:t>
      </w:r>
      <w:proofErr w:type="spellEnd"/>
      <w:r w:rsidR="00A165E7">
        <w:rPr>
          <w:rFonts w:cstheme="minorHAnsi"/>
        </w:rPr>
        <w:t>,</w:t>
      </w:r>
      <w:r w:rsidRPr="00C92237">
        <w:rPr>
          <w:rFonts w:cstheme="minorHAnsi"/>
        </w:rPr>
        <w:t xml:space="preserve"> u iznosu od </w:t>
      </w:r>
      <w:r w:rsidR="00A165E7">
        <w:rPr>
          <w:rFonts w:cstheme="minorHAnsi"/>
        </w:rPr>
        <w:t>6.851.000</w:t>
      </w:r>
      <w:r w:rsidRPr="00C92237">
        <w:rPr>
          <w:rFonts w:cstheme="minorHAnsi"/>
        </w:rPr>
        <w:t xml:space="preserve">,00 kuna – na temelju Ugovora o financiranju između APPRR-a i </w:t>
      </w:r>
      <w:r w:rsidR="00A165E7">
        <w:rPr>
          <w:rFonts w:cstheme="minorHAnsi"/>
        </w:rPr>
        <w:t>Općine Promina</w:t>
      </w:r>
      <w:r w:rsidRPr="00C92237">
        <w:rPr>
          <w:rFonts w:cstheme="minorHAnsi"/>
        </w:rPr>
        <w:t xml:space="preserve"> iz Programa ruralnog razvoja RH iz Mjere 7, Operacije 7.4.1. Ulaganje u pokretanje, poboljšanje ili proširenje lokalnih temeljnih usluga za ruralno stanovništvo, uključujući slobodno vrijeme i kulturne aktivnosti te povezanu infrastrukturu;</w:t>
      </w:r>
    </w:p>
    <w:p w14:paraId="5E44A294" w14:textId="77777777" w:rsidR="00431EDE" w:rsidRPr="00C92237" w:rsidRDefault="00431EDE" w:rsidP="00735005">
      <w:pPr>
        <w:pStyle w:val="Odlomakpopisa"/>
        <w:numPr>
          <w:ilvl w:val="0"/>
          <w:numId w:val="2"/>
        </w:numPr>
        <w:tabs>
          <w:tab w:val="left" w:pos="3975"/>
        </w:tabs>
        <w:jc w:val="both"/>
        <w:rPr>
          <w:rFonts w:cstheme="minorHAnsi"/>
        </w:rPr>
      </w:pPr>
      <w:r w:rsidRPr="00C92237">
        <w:rPr>
          <w:rFonts w:cstheme="minorHAnsi"/>
        </w:rPr>
        <w:t xml:space="preserve"> </w:t>
      </w:r>
      <w:r w:rsidR="00A165E7">
        <w:rPr>
          <w:rFonts w:cstheme="minorHAnsi"/>
        </w:rPr>
        <w:t>Žene radeći pomažu</w:t>
      </w:r>
      <w:r w:rsidRPr="00C92237">
        <w:rPr>
          <w:rFonts w:cstheme="minorHAnsi"/>
        </w:rPr>
        <w:t xml:space="preserve"> – program zapošljavanja žena u </w:t>
      </w:r>
      <w:r w:rsidR="00A165E7">
        <w:rPr>
          <w:rFonts w:cstheme="minorHAnsi"/>
        </w:rPr>
        <w:t>Općini Promina</w:t>
      </w:r>
      <w:r w:rsidRPr="00C92237">
        <w:rPr>
          <w:rFonts w:cstheme="minorHAnsi"/>
        </w:rPr>
        <w:t>“ prijavljen na otvoreni trajni poziv „Zaželi – Program zapošljavanja žena“</w:t>
      </w:r>
      <w:r w:rsidR="00A165E7">
        <w:rPr>
          <w:rFonts w:cstheme="minorHAnsi"/>
        </w:rPr>
        <w:t>, ukupne vrijednosti za razdoblje trajanja od 30 mjeseci</w:t>
      </w:r>
      <w:r w:rsidRPr="00C92237">
        <w:rPr>
          <w:rFonts w:cstheme="minorHAnsi"/>
        </w:rPr>
        <w:t xml:space="preserve"> u iznosu od </w:t>
      </w:r>
      <w:r w:rsidR="00A165E7">
        <w:rPr>
          <w:rFonts w:cstheme="minorHAnsi"/>
        </w:rPr>
        <w:t>1</w:t>
      </w:r>
      <w:r w:rsidRPr="00C92237">
        <w:rPr>
          <w:rFonts w:cstheme="minorHAnsi"/>
        </w:rPr>
        <w:t>.</w:t>
      </w:r>
      <w:r w:rsidR="00A165E7">
        <w:rPr>
          <w:rFonts w:cstheme="minorHAnsi"/>
        </w:rPr>
        <w:t>956</w:t>
      </w:r>
      <w:r w:rsidRPr="00C92237">
        <w:rPr>
          <w:rFonts w:cstheme="minorHAnsi"/>
        </w:rPr>
        <w:t>.</w:t>
      </w:r>
      <w:r w:rsidR="00A165E7">
        <w:rPr>
          <w:rFonts w:cstheme="minorHAnsi"/>
        </w:rPr>
        <w:t xml:space="preserve">468,32 </w:t>
      </w:r>
      <w:r w:rsidRPr="00C92237">
        <w:rPr>
          <w:rFonts w:cstheme="minorHAnsi"/>
        </w:rPr>
        <w:t xml:space="preserve">kn. </w:t>
      </w:r>
    </w:p>
    <w:p w14:paraId="0A1DDF83" w14:textId="77777777" w:rsidR="00431EDE" w:rsidRDefault="00431EDE" w:rsidP="00735005">
      <w:pPr>
        <w:pStyle w:val="Odlomakpopisa"/>
        <w:numPr>
          <w:ilvl w:val="0"/>
          <w:numId w:val="2"/>
        </w:numPr>
        <w:spacing w:before="225" w:after="225"/>
        <w:jc w:val="both"/>
        <w:rPr>
          <w:rFonts w:eastAsia="Times New Roman" w:cstheme="minorHAnsi"/>
          <w:lang w:eastAsia="hr-HR"/>
        </w:rPr>
      </w:pPr>
      <w:r w:rsidRPr="00C92237">
        <w:rPr>
          <w:rFonts w:eastAsia="Times New Roman" w:cstheme="minorHAnsi"/>
          <w:lang w:eastAsia="hr-HR"/>
        </w:rPr>
        <w:t xml:space="preserve">Wifi4EU – projekt WiFi na području </w:t>
      </w:r>
      <w:r w:rsidR="00A165E7">
        <w:rPr>
          <w:rFonts w:eastAsia="Times New Roman" w:cstheme="minorHAnsi"/>
          <w:lang w:eastAsia="hr-HR"/>
        </w:rPr>
        <w:t>Općine Promina</w:t>
      </w:r>
      <w:r w:rsidRPr="00C92237">
        <w:rPr>
          <w:rFonts w:eastAsia="Times New Roman" w:cstheme="minorHAnsi"/>
          <w:lang w:eastAsia="hr-HR"/>
        </w:rPr>
        <w:t xml:space="preserve"> u iznosu od 11</w:t>
      </w:r>
      <w:r w:rsidR="00A165E7">
        <w:rPr>
          <w:rFonts w:eastAsia="Times New Roman" w:cstheme="minorHAnsi"/>
          <w:lang w:eastAsia="hr-HR"/>
        </w:rPr>
        <w:t>3</w:t>
      </w:r>
      <w:r w:rsidRPr="00C92237">
        <w:rPr>
          <w:rFonts w:eastAsia="Times New Roman" w:cstheme="minorHAnsi"/>
          <w:lang w:eastAsia="hr-HR"/>
        </w:rPr>
        <w:t>.000,00 kuna</w:t>
      </w:r>
    </w:p>
    <w:p w14:paraId="20CB89A3" w14:textId="77777777" w:rsidR="002B024E" w:rsidRDefault="002B024E" w:rsidP="00735005">
      <w:pPr>
        <w:pStyle w:val="Odlomakpopisa"/>
        <w:numPr>
          <w:ilvl w:val="0"/>
          <w:numId w:val="2"/>
        </w:numPr>
        <w:spacing w:before="225" w:after="225"/>
        <w:jc w:val="both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 xml:space="preserve">Sredstva iz mjere 7.2.2. APPRRR, koja su iskorištena za modernizaciju NC 93 (Čitluk – </w:t>
      </w:r>
      <w:proofErr w:type="spellStart"/>
      <w:r>
        <w:rPr>
          <w:rFonts w:eastAsia="Times New Roman" w:cstheme="minorHAnsi"/>
          <w:lang w:eastAsia="hr-HR"/>
        </w:rPr>
        <w:t>Mratovo</w:t>
      </w:r>
      <w:proofErr w:type="spellEnd"/>
      <w:r>
        <w:rPr>
          <w:rFonts w:eastAsia="Times New Roman" w:cstheme="minorHAnsi"/>
          <w:lang w:eastAsia="hr-HR"/>
        </w:rPr>
        <w:t xml:space="preserve"> – </w:t>
      </w:r>
      <w:proofErr w:type="spellStart"/>
      <w:r>
        <w:rPr>
          <w:rFonts w:eastAsia="Times New Roman" w:cstheme="minorHAnsi"/>
          <w:lang w:eastAsia="hr-HR"/>
        </w:rPr>
        <w:t>Bogatići</w:t>
      </w:r>
      <w:proofErr w:type="spellEnd"/>
      <w:r>
        <w:rPr>
          <w:rFonts w:eastAsia="Times New Roman" w:cstheme="minorHAnsi"/>
          <w:lang w:eastAsia="hr-HR"/>
        </w:rPr>
        <w:t>), u iznosu od 3.249.000,00 kn</w:t>
      </w:r>
    </w:p>
    <w:p w14:paraId="3B6BF5F3" w14:textId="7A8A5A6E" w:rsidR="002B024E" w:rsidRDefault="002B024E" w:rsidP="00735005">
      <w:pPr>
        <w:pStyle w:val="Odlomakpopisa"/>
        <w:numPr>
          <w:ilvl w:val="0"/>
          <w:numId w:val="2"/>
        </w:numPr>
        <w:spacing w:before="225" w:after="225"/>
        <w:jc w:val="both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 xml:space="preserve">Sredstva iz mjere 7.4.1. APPRRR, koja su iskorištena za izgradnju doma kulture </w:t>
      </w:r>
      <w:proofErr w:type="spellStart"/>
      <w:r>
        <w:rPr>
          <w:rFonts w:eastAsia="Times New Roman" w:cstheme="minorHAnsi"/>
          <w:lang w:eastAsia="hr-HR"/>
        </w:rPr>
        <w:t>Mratovo</w:t>
      </w:r>
      <w:proofErr w:type="spellEnd"/>
      <w:r>
        <w:rPr>
          <w:rFonts w:eastAsia="Times New Roman" w:cstheme="minorHAnsi"/>
          <w:lang w:eastAsia="hr-HR"/>
        </w:rPr>
        <w:t>, u iznosu 1.744.000,00 kn</w:t>
      </w:r>
    </w:p>
    <w:p w14:paraId="28BC22A0" w14:textId="2003AAD9" w:rsidR="00C47798" w:rsidRPr="00C92237" w:rsidRDefault="00C47798" w:rsidP="00735005">
      <w:pPr>
        <w:pStyle w:val="Odlomakpopisa"/>
        <w:numPr>
          <w:ilvl w:val="0"/>
          <w:numId w:val="2"/>
        </w:numPr>
        <w:spacing w:before="225" w:after="225"/>
        <w:jc w:val="both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>Izgradnja nogostupa u naselju Razvođe – 300.000,00 kn od ŽUC Šibensko – kninske županije</w:t>
      </w:r>
    </w:p>
    <w:p w14:paraId="37C74CE9" w14:textId="692AD76F" w:rsidR="0055157E" w:rsidRPr="00C92237" w:rsidRDefault="00C47798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Jedina </w:t>
      </w:r>
      <w:r w:rsidR="0055157E">
        <w:rPr>
          <w:rFonts w:cstheme="minorHAnsi"/>
        </w:rPr>
        <w:t>promjen</w:t>
      </w:r>
      <w:r>
        <w:rPr>
          <w:rFonts w:cstheme="minorHAnsi"/>
        </w:rPr>
        <w:t xml:space="preserve">a </w:t>
      </w:r>
      <w:r w:rsidR="0055157E">
        <w:rPr>
          <w:rFonts w:cstheme="minorHAnsi"/>
        </w:rPr>
        <w:t>u kategoriji prihoda od imovine odnos</w:t>
      </w:r>
      <w:r>
        <w:rPr>
          <w:rFonts w:cstheme="minorHAnsi"/>
        </w:rPr>
        <w:t>i</w:t>
      </w:r>
      <w:r w:rsidR="0055157E">
        <w:rPr>
          <w:rFonts w:cstheme="minorHAnsi"/>
        </w:rPr>
        <w:t xml:space="preserve"> se na </w:t>
      </w:r>
      <w:r>
        <w:rPr>
          <w:rFonts w:cstheme="minorHAnsi"/>
        </w:rPr>
        <w:t>p</w:t>
      </w:r>
      <w:r w:rsidR="0055157E">
        <w:rPr>
          <w:rFonts w:cstheme="minorHAnsi"/>
        </w:rPr>
        <w:t>rihod od naknade za korištenje zaštićenih prirodnih područja (NP Krka)</w:t>
      </w:r>
      <w:r>
        <w:rPr>
          <w:rFonts w:cstheme="minorHAnsi"/>
        </w:rPr>
        <w:t>,</w:t>
      </w:r>
      <w:r w:rsidR="0055157E">
        <w:rPr>
          <w:rFonts w:cstheme="minorHAnsi"/>
        </w:rPr>
        <w:t xml:space="preserve"> </w:t>
      </w:r>
      <w:r>
        <w:rPr>
          <w:rFonts w:cstheme="minorHAnsi"/>
        </w:rPr>
        <w:t>uvećavaju</w:t>
      </w:r>
      <w:r w:rsidR="0055157E">
        <w:rPr>
          <w:rFonts w:cstheme="minorHAnsi"/>
        </w:rPr>
        <w:t xml:space="preserve"> se za </w:t>
      </w:r>
      <w:r>
        <w:rPr>
          <w:rFonts w:cstheme="minorHAnsi"/>
        </w:rPr>
        <w:t>127</w:t>
      </w:r>
      <w:r w:rsidR="0055157E">
        <w:rPr>
          <w:rFonts w:cstheme="minorHAnsi"/>
        </w:rPr>
        <w:t>.000</w:t>
      </w:r>
      <w:r>
        <w:rPr>
          <w:rFonts w:cstheme="minorHAnsi"/>
        </w:rPr>
        <w:t>,00</w:t>
      </w:r>
      <w:r w:rsidR="0055157E">
        <w:rPr>
          <w:rFonts w:cstheme="minorHAnsi"/>
        </w:rPr>
        <w:t xml:space="preserve"> kn </w:t>
      </w:r>
      <w:r>
        <w:rPr>
          <w:rFonts w:cstheme="minorHAnsi"/>
        </w:rPr>
        <w:t>uslijed uplate sredstava od strane NP Krka</w:t>
      </w:r>
      <w:r w:rsidR="0055157E">
        <w:rPr>
          <w:rFonts w:cstheme="minorHAnsi"/>
        </w:rPr>
        <w:t>.</w:t>
      </w:r>
    </w:p>
    <w:p w14:paraId="73DE541E" w14:textId="77777777" w:rsidR="00431EDE" w:rsidRPr="00C92237" w:rsidRDefault="00431EDE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334DFC0F" w14:textId="3607F7C2" w:rsidR="00431EDE" w:rsidRPr="00C92237" w:rsidRDefault="00431EDE" w:rsidP="00735005">
      <w:pPr>
        <w:jc w:val="both"/>
        <w:rPr>
          <w:rFonts w:cstheme="minorHAnsi"/>
        </w:rPr>
      </w:pPr>
      <w:r w:rsidRPr="00C92237">
        <w:rPr>
          <w:rFonts w:cstheme="minorHAnsi"/>
        </w:rPr>
        <w:lastRenderedPageBreak/>
        <w:t xml:space="preserve">Prihodi od upravnih i administrativnih pristojbi, pristojbi po posebnim propisima i  naknada </w:t>
      </w:r>
      <w:r w:rsidR="00C47798">
        <w:rPr>
          <w:rFonts w:cstheme="minorHAnsi"/>
        </w:rPr>
        <w:t>ostaju na planiranoj razini kao u I. izmjenama i dopunama proračuna za 2020. godinu</w:t>
      </w:r>
      <w:r w:rsidRPr="00C92237">
        <w:rPr>
          <w:rFonts w:cstheme="minorHAnsi"/>
        </w:rPr>
        <w:t>. Navedeni prihodi odnose se na upravne i administrativne pristojbe, prihode po posebnim propisima, komunalni doprinos i naknade, šumski doprinos.</w:t>
      </w:r>
    </w:p>
    <w:p w14:paraId="0AED2C71" w14:textId="12F3F63A" w:rsidR="00431EDE" w:rsidRDefault="00C47798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>Prihodi od prodaje proizvoda i robe te pruženih usluga i prihodi od donacija umanjuju se za 13.000,00 kn, a smanjenje se odnosi na manji iznos prihoda od donacija od ostalih subjekata.</w:t>
      </w:r>
    </w:p>
    <w:p w14:paraId="3439D6B4" w14:textId="755C22B3" w:rsidR="00C47798" w:rsidRDefault="00C47798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D270A74" w14:textId="77777777" w:rsidR="00C47798" w:rsidRPr="00C92237" w:rsidRDefault="00C47798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7CE91F0" w14:textId="77777777" w:rsidR="00431EDE" w:rsidRPr="000900FE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0900FE">
        <w:rPr>
          <w:rFonts w:cstheme="minorHAnsi"/>
          <w:b/>
          <w:bCs/>
        </w:rPr>
        <w:t xml:space="preserve">2.2. RASHODI I IZDACI PRORAČUNA </w:t>
      </w:r>
    </w:p>
    <w:p w14:paraId="5AC18871" w14:textId="77777777" w:rsidR="00431EDE" w:rsidRPr="000900FE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4D9C323D" w14:textId="19ED2277" w:rsidR="00431EDE" w:rsidRDefault="00431EDE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C92237">
        <w:rPr>
          <w:rFonts w:cstheme="minorHAnsi"/>
        </w:rPr>
        <w:t xml:space="preserve">Rashodi poslovanja u 2020. godini planirani su u iznosu od </w:t>
      </w:r>
      <w:r w:rsidR="002B024E">
        <w:rPr>
          <w:rFonts w:cstheme="minorHAnsi"/>
        </w:rPr>
        <w:t>5</w:t>
      </w:r>
      <w:r w:rsidRPr="00C92237">
        <w:rPr>
          <w:rFonts w:cstheme="minorHAnsi"/>
        </w:rPr>
        <w:t>.</w:t>
      </w:r>
      <w:r w:rsidR="004F3B54">
        <w:rPr>
          <w:rFonts w:cstheme="minorHAnsi"/>
        </w:rPr>
        <w:t>037</w:t>
      </w:r>
      <w:r w:rsidRPr="00C92237">
        <w:rPr>
          <w:rFonts w:cstheme="minorHAnsi"/>
        </w:rPr>
        <w:t>.</w:t>
      </w:r>
      <w:r w:rsidR="004F3B54">
        <w:rPr>
          <w:rFonts w:cstheme="minorHAnsi"/>
        </w:rPr>
        <w:t>1</w:t>
      </w:r>
      <w:r w:rsidRPr="00C92237">
        <w:rPr>
          <w:rFonts w:cstheme="minorHAnsi"/>
        </w:rPr>
        <w:t xml:space="preserve">00,00 kuna, </w:t>
      </w:r>
      <w:r w:rsidR="004F3B54">
        <w:rPr>
          <w:rFonts w:cstheme="minorHAnsi"/>
        </w:rPr>
        <w:t>što predstavlja smanjenje od 90.000,00 kuna u odnosu na I. izmjene i dopune proračuna za 2020. godinu</w:t>
      </w:r>
      <w:r w:rsidRPr="00C92237">
        <w:rPr>
          <w:rFonts w:cstheme="minorHAnsi"/>
        </w:rPr>
        <w:t>.</w:t>
      </w:r>
    </w:p>
    <w:p w14:paraId="7C402A2B" w14:textId="77777777" w:rsidR="00013ADD" w:rsidRPr="00013ADD" w:rsidRDefault="00013ADD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W w:w="6658" w:type="dxa"/>
        <w:jc w:val="center"/>
        <w:tblLook w:val="04A0" w:firstRow="1" w:lastRow="0" w:firstColumn="1" w:lastColumn="0" w:noHBand="0" w:noVBand="1"/>
      </w:tblPr>
      <w:tblGrid>
        <w:gridCol w:w="2160"/>
        <w:gridCol w:w="1480"/>
        <w:gridCol w:w="1480"/>
        <w:gridCol w:w="1538"/>
      </w:tblGrid>
      <w:tr w:rsidR="00431EDE" w:rsidRPr="00013ADD" w14:paraId="6902E17E" w14:textId="77777777" w:rsidTr="00013ADD">
        <w:trPr>
          <w:trHeight w:val="445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49EB5EC" w14:textId="77777777" w:rsidR="00431EDE" w:rsidRPr="00013ADD" w:rsidRDefault="002B024E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013ADD">
              <w:rPr>
                <w:rFonts w:eastAsia="Times New Roman" w:cstheme="minorHAnsi"/>
                <w:b/>
                <w:bCs/>
                <w:lang w:eastAsia="hr-HR"/>
              </w:rPr>
              <w:t>Stavka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7B5F3C8" w14:textId="44EA65ED" w:rsidR="00431EDE" w:rsidRPr="004F3B54" w:rsidRDefault="004F3B54" w:rsidP="004F3B5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hr-HR"/>
              </w:rPr>
            </w:pPr>
            <w:r w:rsidRPr="004F3B54">
              <w:rPr>
                <w:rFonts w:eastAsia="Times New Roman" w:cstheme="minorHAnsi"/>
                <w:b/>
                <w:bCs/>
                <w:lang w:eastAsia="hr-HR"/>
              </w:rPr>
              <w:t>I.</w:t>
            </w:r>
            <w:r>
              <w:rPr>
                <w:rFonts w:eastAsia="Times New Roman" w:cstheme="minorHAnsi"/>
                <w:b/>
                <w:bCs/>
                <w:lang w:eastAsia="hr-HR"/>
              </w:rPr>
              <w:t xml:space="preserve"> </w:t>
            </w:r>
            <w:r w:rsidRPr="004F3B54">
              <w:rPr>
                <w:rFonts w:eastAsia="Times New Roman" w:cstheme="minorHAnsi"/>
                <w:b/>
                <w:bCs/>
                <w:lang w:eastAsia="hr-HR"/>
              </w:rPr>
              <w:t>izmjene i dopune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A55F95A" w14:textId="3239A859" w:rsidR="00431EDE" w:rsidRPr="00681AB2" w:rsidRDefault="00014CDE" w:rsidP="00681A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>
              <w:rPr>
                <w:rFonts w:eastAsia="Times New Roman" w:cstheme="minorHAnsi"/>
                <w:b/>
                <w:bCs/>
                <w:lang w:eastAsia="hr-HR"/>
              </w:rPr>
              <w:t>I</w:t>
            </w:r>
            <w:r w:rsidR="00681AB2" w:rsidRPr="00681AB2">
              <w:rPr>
                <w:rFonts w:eastAsia="Times New Roman" w:cstheme="minorHAnsi"/>
                <w:b/>
                <w:bCs/>
                <w:lang w:eastAsia="hr-HR"/>
              </w:rPr>
              <w:t>I.</w:t>
            </w:r>
            <w:r w:rsidR="00681AB2">
              <w:rPr>
                <w:rFonts w:eastAsia="Times New Roman" w:cstheme="minorHAnsi"/>
                <w:b/>
                <w:bCs/>
                <w:lang w:eastAsia="hr-HR"/>
              </w:rPr>
              <w:t xml:space="preserve"> </w:t>
            </w:r>
            <w:r w:rsidR="004F3B54">
              <w:rPr>
                <w:rFonts w:eastAsia="Times New Roman" w:cstheme="minorHAnsi"/>
                <w:b/>
                <w:bCs/>
                <w:lang w:eastAsia="hr-HR"/>
              </w:rPr>
              <w:t>i</w:t>
            </w:r>
            <w:r w:rsidR="00681AB2" w:rsidRPr="00681AB2">
              <w:rPr>
                <w:rFonts w:eastAsia="Times New Roman" w:cstheme="minorHAnsi"/>
                <w:b/>
                <w:bCs/>
                <w:lang w:eastAsia="hr-HR"/>
              </w:rPr>
              <w:t>zmjene i dopune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F4BC64B" w14:textId="77777777" w:rsidR="00431EDE" w:rsidRPr="00013ADD" w:rsidRDefault="002B024E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013ADD">
              <w:rPr>
                <w:rFonts w:eastAsia="Times New Roman" w:cstheme="minorHAnsi"/>
                <w:b/>
                <w:bCs/>
                <w:lang w:eastAsia="hr-HR"/>
              </w:rPr>
              <w:t>P</w:t>
            </w:r>
            <w:r w:rsidR="00431EDE" w:rsidRPr="00013ADD">
              <w:rPr>
                <w:rFonts w:eastAsia="Times New Roman" w:cstheme="minorHAnsi"/>
                <w:b/>
                <w:bCs/>
                <w:lang w:eastAsia="hr-HR"/>
              </w:rPr>
              <w:t>romjena</w:t>
            </w:r>
          </w:p>
        </w:tc>
      </w:tr>
      <w:tr w:rsidR="004F3B54" w:rsidRPr="00681AB2" w14:paraId="0219ADD1" w14:textId="77777777" w:rsidTr="00681AB2">
        <w:trPr>
          <w:trHeight w:val="45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8C18" w14:textId="77777777" w:rsidR="004F3B54" w:rsidRPr="00681AB2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681AB2">
              <w:rPr>
                <w:rFonts w:eastAsia="Times New Roman" w:cstheme="minorHAnsi"/>
                <w:b/>
                <w:bCs/>
                <w:lang w:eastAsia="hr-HR"/>
              </w:rPr>
              <w:t>Rashodi poslovanja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4F16" w14:textId="6C83C4FC" w:rsidR="004F3B54" w:rsidRPr="00681AB2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681AB2">
              <w:rPr>
                <w:rFonts w:eastAsia="Times New Roman" w:cstheme="minorHAnsi"/>
                <w:b/>
                <w:bCs/>
                <w:lang w:eastAsia="hr-HR"/>
              </w:rPr>
              <w:t>5.127.100,00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EB4B7" w14:textId="08CF4F46" w:rsidR="004F3B54" w:rsidRPr="00681AB2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681AB2">
              <w:rPr>
                <w:rFonts w:eastAsia="Times New Roman" w:cstheme="minorHAnsi"/>
                <w:b/>
                <w:bCs/>
                <w:lang w:eastAsia="hr-HR"/>
              </w:rPr>
              <w:t>5.</w:t>
            </w:r>
            <w:r>
              <w:rPr>
                <w:rFonts w:eastAsia="Times New Roman" w:cstheme="minorHAnsi"/>
                <w:b/>
                <w:bCs/>
                <w:lang w:eastAsia="hr-HR"/>
              </w:rPr>
              <w:t>037</w:t>
            </w:r>
            <w:r w:rsidRPr="00681AB2">
              <w:rPr>
                <w:rFonts w:eastAsia="Times New Roman" w:cstheme="minorHAnsi"/>
                <w:b/>
                <w:bCs/>
                <w:lang w:eastAsia="hr-HR"/>
              </w:rPr>
              <w:t>.100,00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B364" w14:textId="0A756724" w:rsidR="004F3B54" w:rsidRPr="00681AB2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>
              <w:rPr>
                <w:rFonts w:eastAsia="Times New Roman" w:cstheme="minorHAnsi"/>
                <w:b/>
                <w:bCs/>
                <w:lang w:eastAsia="hr-HR"/>
              </w:rPr>
              <w:t>-1</w:t>
            </w:r>
            <w:r w:rsidRPr="00681AB2">
              <w:rPr>
                <w:rFonts w:eastAsia="Times New Roman" w:cstheme="minorHAnsi"/>
                <w:b/>
                <w:bCs/>
                <w:lang w:eastAsia="hr-HR"/>
              </w:rPr>
              <w:t>,</w:t>
            </w:r>
            <w:r>
              <w:rPr>
                <w:rFonts w:eastAsia="Times New Roman" w:cstheme="minorHAnsi"/>
                <w:b/>
                <w:bCs/>
                <w:lang w:eastAsia="hr-HR"/>
              </w:rPr>
              <w:t>76</w:t>
            </w:r>
            <w:r w:rsidRPr="00681AB2">
              <w:rPr>
                <w:rFonts w:eastAsia="Times New Roman" w:cstheme="minorHAnsi"/>
                <w:b/>
                <w:bCs/>
                <w:lang w:eastAsia="hr-HR"/>
              </w:rPr>
              <w:t>%</w:t>
            </w:r>
          </w:p>
        </w:tc>
      </w:tr>
      <w:tr w:rsidR="004F3B54" w:rsidRPr="00C92237" w14:paraId="0DEF1961" w14:textId="77777777" w:rsidTr="00E70A24">
        <w:trPr>
          <w:trHeight w:val="412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DE07" w14:textId="77777777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R</w:t>
            </w:r>
            <w:r w:rsidRPr="00C40A1B">
              <w:rPr>
                <w:rFonts w:eastAsia="Times New Roman" w:cstheme="minorHAnsi"/>
                <w:lang w:eastAsia="hr-HR"/>
              </w:rPr>
              <w:t>ashodi za zaposlene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B87BD" w14:textId="3BE37C03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1.487.000,00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33C4C" w14:textId="3BE6B462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1.411.200,00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F2E6" w14:textId="36E5188B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-5,10%</w:t>
            </w:r>
          </w:p>
        </w:tc>
      </w:tr>
      <w:tr w:rsidR="004F3B54" w:rsidRPr="00C92237" w14:paraId="11BF75FD" w14:textId="77777777" w:rsidTr="00E70A24">
        <w:trPr>
          <w:trHeight w:val="433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5E14" w14:textId="77777777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M</w:t>
            </w:r>
            <w:r w:rsidRPr="00C40A1B">
              <w:rPr>
                <w:rFonts w:eastAsia="Times New Roman" w:cstheme="minorHAnsi"/>
                <w:lang w:eastAsia="hr-HR"/>
              </w:rPr>
              <w:t>aterijalni rashodi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EF5D1" w14:textId="65920754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1.905.000,00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91084" w14:textId="1D6EC35C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2.003.800,00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7DA2" w14:textId="1006DB94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+5,19%</w:t>
            </w:r>
          </w:p>
        </w:tc>
      </w:tr>
      <w:tr w:rsidR="004F3B54" w:rsidRPr="00C92237" w14:paraId="77988141" w14:textId="77777777" w:rsidTr="00E70A24">
        <w:trPr>
          <w:trHeight w:val="397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1EFB" w14:textId="77777777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F</w:t>
            </w:r>
            <w:r w:rsidRPr="00C40A1B">
              <w:rPr>
                <w:rFonts w:eastAsia="Times New Roman" w:cstheme="minorHAnsi"/>
                <w:lang w:eastAsia="hr-HR"/>
              </w:rPr>
              <w:t>inancijski rashodi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78C9B" w14:textId="03D2EC54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335.000,00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9CEE1" w14:textId="009B7197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332.000,00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6CE7" w14:textId="17CC0EE4" w:rsidR="004F3B54" w:rsidRPr="00C40A1B" w:rsidRDefault="004F3680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-0</w:t>
            </w:r>
            <w:r w:rsidR="004F3B54">
              <w:rPr>
                <w:rFonts w:eastAsia="Times New Roman" w:cstheme="minorHAnsi"/>
                <w:lang w:eastAsia="hr-HR"/>
              </w:rPr>
              <w:t>,</w:t>
            </w:r>
            <w:r>
              <w:rPr>
                <w:rFonts w:eastAsia="Times New Roman" w:cstheme="minorHAnsi"/>
                <w:lang w:eastAsia="hr-HR"/>
              </w:rPr>
              <w:t>90</w:t>
            </w:r>
            <w:r w:rsidR="004F3B54">
              <w:rPr>
                <w:rFonts w:eastAsia="Times New Roman" w:cstheme="minorHAnsi"/>
                <w:lang w:eastAsia="hr-HR"/>
              </w:rPr>
              <w:t>%</w:t>
            </w:r>
          </w:p>
        </w:tc>
      </w:tr>
      <w:tr w:rsidR="004F3B54" w:rsidRPr="00C92237" w14:paraId="0C5CB0AB" w14:textId="77777777" w:rsidTr="00E70A24">
        <w:trPr>
          <w:trHeight w:val="418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8251" w14:textId="77777777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S</w:t>
            </w:r>
            <w:r w:rsidRPr="00C40A1B">
              <w:rPr>
                <w:rFonts w:eastAsia="Times New Roman" w:cstheme="minorHAnsi"/>
                <w:lang w:eastAsia="hr-HR"/>
              </w:rPr>
              <w:t>ubvencije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B1FE4" w14:textId="7E71F113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400.000,00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25BA" w14:textId="74F4A7DF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355.000,00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1761" w14:textId="7C6DD1CF" w:rsidR="004F3B54" w:rsidRPr="00C40A1B" w:rsidRDefault="004F3680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-11,25%</w:t>
            </w:r>
          </w:p>
        </w:tc>
      </w:tr>
      <w:tr w:rsidR="004F3B54" w:rsidRPr="00C92237" w14:paraId="10E5D545" w14:textId="77777777" w:rsidTr="00E70A24">
        <w:trPr>
          <w:trHeight w:val="765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4E16" w14:textId="77777777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P</w:t>
            </w:r>
            <w:r w:rsidRPr="00C40A1B">
              <w:rPr>
                <w:rFonts w:eastAsia="Times New Roman" w:cstheme="minorHAnsi"/>
                <w:lang w:eastAsia="hr-HR"/>
              </w:rPr>
              <w:t>omoći dane u inozemstvo i unutar općeg proračuna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A8427" w14:textId="7F85CA50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370.000,00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C7DB2" w14:textId="18979E9A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355.000,00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F1FB" w14:textId="3A94808A" w:rsidR="004F3B54" w:rsidRPr="00C40A1B" w:rsidRDefault="004F3680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-4</w:t>
            </w:r>
            <w:r w:rsidR="004F3B54">
              <w:rPr>
                <w:rFonts w:eastAsia="Times New Roman" w:cstheme="minorHAnsi"/>
                <w:lang w:eastAsia="hr-HR"/>
              </w:rPr>
              <w:t>,</w:t>
            </w:r>
            <w:r>
              <w:rPr>
                <w:rFonts w:eastAsia="Times New Roman" w:cstheme="minorHAnsi"/>
                <w:lang w:eastAsia="hr-HR"/>
              </w:rPr>
              <w:t>05</w:t>
            </w:r>
            <w:r w:rsidR="004F3B54">
              <w:rPr>
                <w:rFonts w:eastAsia="Times New Roman" w:cstheme="minorHAnsi"/>
                <w:lang w:eastAsia="hr-HR"/>
              </w:rPr>
              <w:t>%</w:t>
            </w:r>
          </w:p>
        </w:tc>
      </w:tr>
      <w:tr w:rsidR="004F3B54" w:rsidRPr="00C92237" w14:paraId="36130104" w14:textId="77777777" w:rsidTr="00E70A24">
        <w:trPr>
          <w:trHeight w:val="51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7C8D" w14:textId="77777777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N</w:t>
            </w:r>
            <w:r w:rsidRPr="00C40A1B">
              <w:rPr>
                <w:rFonts w:eastAsia="Times New Roman" w:cstheme="minorHAnsi"/>
                <w:lang w:eastAsia="hr-HR"/>
              </w:rPr>
              <w:t>aknade građanima i kućanstvima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E07D0" w14:textId="450903E6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500.000,00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E8130" w14:textId="77777777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500.000,00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0B57" w14:textId="7349F94F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 xml:space="preserve">          /</w:t>
            </w:r>
          </w:p>
        </w:tc>
      </w:tr>
      <w:tr w:rsidR="004F3B54" w:rsidRPr="00C92237" w14:paraId="0999F260" w14:textId="77777777" w:rsidTr="00E70A24">
        <w:trPr>
          <w:trHeight w:val="486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CC53" w14:textId="77777777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O</w:t>
            </w:r>
            <w:r w:rsidRPr="00C40A1B">
              <w:rPr>
                <w:rFonts w:eastAsia="Times New Roman" w:cstheme="minorHAnsi"/>
                <w:lang w:eastAsia="hr-HR"/>
              </w:rPr>
              <w:t>stali rashodi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D45C6" w14:textId="18ED6441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130.100,00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A8A8E" w14:textId="4E83F423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80.100,00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4A52" w14:textId="1A638102" w:rsidR="004F3B54" w:rsidRPr="00C40A1B" w:rsidRDefault="004F3B54" w:rsidP="004F3B54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-</w:t>
            </w:r>
            <w:r w:rsidR="004F3680">
              <w:rPr>
                <w:rFonts w:eastAsia="Times New Roman" w:cstheme="minorHAnsi"/>
                <w:lang w:eastAsia="hr-HR"/>
              </w:rPr>
              <w:t>38</w:t>
            </w:r>
            <w:r>
              <w:rPr>
                <w:rFonts w:eastAsia="Times New Roman" w:cstheme="minorHAnsi"/>
                <w:lang w:eastAsia="hr-HR"/>
              </w:rPr>
              <w:t>,</w:t>
            </w:r>
            <w:r w:rsidR="004F3680">
              <w:rPr>
                <w:rFonts w:eastAsia="Times New Roman" w:cstheme="minorHAnsi"/>
                <w:lang w:eastAsia="hr-HR"/>
              </w:rPr>
              <w:t>43</w:t>
            </w:r>
            <w:r>
              <w:rPr>
                <w:rFonts w:eastAsia="Times New Roman" w:cstheme="minorHAnsi"/>
                <w:lang w:eastAsia="hr-HR"/>
              </w:rPr>
              <w:t>%</w:t>
            </w:r>
          </w:p>
        </w:tc>
      </w:tr>
    </w:tbl>
    <w:p w14:paraId="71F40465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9598762" w14:textId="77777777" w:rsidR="00431EDE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AAB9BA2" w14:textId="6E8821AE" w:rsidR="00BF303A" w:rsidRDefault="00BF303A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Rashodi za zaposlene umanjuju se za </w:t>
      </w:r>
      <w:r w:rsidR="004F3680">
        <w:rPr>
          <w:rFonts w:cstheme="minorHAnsi"/>
        </w:rPr>
        <w:t>75</w:t>
      </w:r>
      <w:r>
        <w:rPr>
          <w:rFonts w:cstheme="minorHAnsi"/>
        </w:rPr>
        <w:t>.</w:t>
      </w:r>
      <w:r w:rsidR="004F3680">
        <w:rPr>
          <w:rFonts w:cstheme="minorHAnsi"/>
        </w:rPr>
        <w:t>8</w:t>
      </w:r>
      <w:r>
        <w:rPr>
          <w:rFonts w:cstheme="minorHAnsi"/>
        </w:rPr>
        <w:t>00,00 kn iz razloga što se osnovica plaće neće povećavati za 2% u razdobljima u kojima je predviđen porast državne osnovice plaća za 2020. godin</w:t>
      </w:r>
      <w:r w:rsidR="004F3680">
        <w:rPr>
          <w:rFonts w:cstheme="minorHAnsi"/>
        </w:rPr>
        <w:t>u, kao i zbog umanjenog opsega programa javnih radova u odnosu na planirani.</w:t>
      </w:r>
    </w:p>
    <w:p w14:paraId="647E784E" w14:textId="586558FA" w:rsidR="00BF303A" w:rsidRDefault="00BF303A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Materijalni rashodi </w:t>
      </w:r>
      <w:r w:rsidR="004F3680">
        <w:rPr>
          <w:rFonts w:cstheme="minorHAnsi"/>
        </w:rPr>
        <w:t>uvećavaju</w:t>
      </w:r>
      <w:r>
        <w:rPr>
          <w:rFonts w:cstheme="minorHAnsi"/>
        </w:rPr>
        <w:t xml:space="preserve"> se za </w:t>
      </w:r>
      <w:r w:rsidR="004F3680">
        <w:rPr>
          <w:rFonts w:cstheme="minorHAnsi"/>
        </w:rPr>
        <w:t>98.8</w:t>
      </w:r>
      <w:r>
        <w:rPr>
          <w:rFonts w:cstheme="minorHAnsi"/>
        </w:rPr>
        <w:t xml:space="preserve">00,00 kn, od čega najveći dio otpada na </w:t>
      </w:r>
      <w:r w:rsidR="004F3680">
        <w:rPr>
          <w:rFonts w:cstheme="minorHAnsi"/>
        </w:rPr>
        <w:t xml:space="preserve">rashode za usluge te organizaciju izložbe Slomljena zvona – </w:t>
      </w:r>
      <w:proofErr w:type="spellStart"/>
      <w:r w:rsidR="004F3680">
        <w:rPr>
          <w:rFonts w:cstheme="minorHAnsi"/>
        </w:rPr>
        <w:t>Prominska</w:t>
      </w:r>
      <w:proofErr w:type="spellEnd"/>
      <w:r w:rsidR="004F3680">
        <w:rPr>
          <w:rFonts w:cstheme="minorHAnsi"/>
        </w:rPr>
        <w:t xml:space="preserve"> stradanja u Domovinskom ratu.</w:t>
      </w:r>
    </w:p>
    <w:p w14:paraId="69407D45" w14:textId="10557E35" w:rsidR="00BF303A" w:rsidRDefault="00BF303A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Tekuće pomoći unutar opće države </w:t>
      </w:r>
      <w:r w:rsidR="004F3680">
        <w:rPr>
          <w:rFonts w:cstheme="minorHAnsi"/>
        </w:rPr>
        <w:t>umanjuju se za 15.000,00 kn</w:t>
      </w:r>
      <w:r>
        <w:rPr>
          <w:rFonts w:cstheme="minorHAnsi"/>
        </w:rPr>
        <w:t>, a odnos</w:t>
      </w:r>
      <w:r w:rsidR="004F3680">
        <w:rPr>
          <w:rFonts w:cstheme="minorHAnsi"/>
        </w:rPr>
        <w:t>e</w:t>
      </w:r>
      <w:r>
        <w:rPr>
          <w:rFonts w:cstheme="minorHAnsi"/>
        </w:rPr>
        <w:t xml:space="preserve"> se na </w:t>
      </w:r>
      <w:r w:rsidR="004F3680">
        <w:rPr>
          <w:rFonts w:cstheme="minorHAnsi"/>
        </w:rPr>
        <w:t>smanjenje sredstava za rad područnog vrtića u Oklaju, iz razloga što isti nije radio u vrijeme zabrane rada odlukom Stože</w:t>
      </w:r>
      <w:r w:rsidR="00735005">
        <w:rPr>
          <w:rFonts w:cstheme="minorHAnsi"/>
        </w:rPr>
        <w:t>r</w:t>
      </w:r>
      <w:r w:rsidR="004F3680">
        <w:rPr>
          <w:rFonts w:cstheme="minorHAnsi"/>
        </w:rPr>
        <w:t>a civilne zaštite RH</w:t>
      </w:r>
      <w:r w:rsidR="00735005">
        <w:rPr>
          <w:rFonts w:cstheme="minorHAnsi"/>
        </w:rPr>
        <w:t>, uslijed pandemije COVID-19.</w:t>
      </w:r>
    </w:p>
    <w:p w14:paraId="6A12B960" w14:textId="50BF9028" w:rsidR="00BF303A" w:rsidRDefault="00BF303A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Donacije i ostali rashodi umanjuju se za </w:t>
      </w:r>
      <w:r w:rsidR="00735005">
        <w:rPr>
          <w:rFonts w:cstheme="minorHAnsi"/>
        </w:rPr>
        <w:t>50</w:t>
      </w:r>
      <w:r>
        <w:rPr>
          <w:rFonts w:cstheme="minorHAnsi"/>
        </w:rPr>
        <w:t>.</w:t>
      </w:r>
      <w:r w:rsidR="00735005">
        <w:rPr>
          <w:rFonts w:cstheme="minorHAnsi"/>
        </w:rPr>
        <w:t>000,</w:t>
      </w:r>
      <w:r>
        <w:rPr>
          <w:rFonts w:cstheme="minorHAnsi"/>
        </w:rPr>
        <w:t xml:space="preserve">00 kn, a odnose se na </w:t>
      </w:r>
      <w:r w:rsidR="00735005">
        <w:rPr>
          <w:rFonts w:cstheme="minorHAnsi"/>
        </w:rPr>
        <w:t>smanjenje iznosa tekućih donacija vjerskim zajednicama, odnosno župi sv. Mihovila, koja je trebala biti organizator znanstvenog simpozija u rujnu, a koji je, uslijed nastalih okolnosti u RH i svijetu, otkazan, pa su i sredstva župi korigirana za navedeni iznos.</w:t>
      </w:r>
    </w:p>
    <w:p w14:paraId="1433125F" w14:textId="22F237F9" w:rsidR="00013ADD" w:rsidRDefault="00431EDE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C92237">
        <w:rPr>
          <w:rFonts w:cstheme="minorHAnsi"/>
        </w:rPr>
        <w:lastRenderedPageBreak/>
        <w:t xml:space="preserve">Rashodi za nabavu nefinancijske imovine planirani su u iznosu od </w:t>
      </w:r>
      <w:r w:rsidR="00361914">
        <w:rPr>
          <w:rFonts w:cstheme="minorHAnsi"/>
        </w:rPr>
        <w:t>1</w:t>
      </w:r>
      <w:r w:rsidR="00735005">
        <w:rPr>
          <w:rFonts w:cstheme="minorHAnsi"/>
        </w:rPr>
        <w:t>1</w:t>
      </w:r>
      <w:r w:rsidR="00361914">
        <w:rPr>
          <w:rFonts w:cstheme="minorHAnsi"/>
        </w:rPr>
        <w:t>.</w:t>
      </w:r>
      <w:r w:rsidR="00735005">
        <w:rPr>
          <w:rFonts w:cstheme="minorHAnsi"/>
        </w:rPr>
        <w:t>162</w:t>
      </w:r>
      <w:r w:rsidR="00361914">
        <w:rPr>
          <w:rFonts w:cstheme="minorHAnsi"/>
        </w:rPr>
        <w:t>.137,95</w:t>
      </w:r>
      <w:r w:rsidRPr="00C92237">
        <w:rPr>
          <w:rFonts w:cstheme="minorHAnsi"/>
        </w:rPr>
        <w:t xml:space="preserve"> kuna, </w:t>
      </w:r>
      <w:r w:rsidR="00361914">
        <w:rPr>
          <w:rFonts w:cstheme="minorHAnsi"/>
        </w:rPr>
        <w:t xml:space="preserve">što predstavlja smanjenje od </w:t>
      </w:r>
      <w:r w:rsidR="00735005">
        <w:rPr>
          <w:rFonts w:cstheme="minorHAnsi"/>
        </w:rPr>
        <w:t>7</w:t>
      </w:r>
      <w:r w:rsidR="00361914">
        <w:rPr>
          <w:rFonts w:cstheme="minorHAnsi"/>
        </w:rPr>
        <w:t>.</w:t>
      </w:r>
      <w:r w:rsidR="00735005">
        <w:rPr>
          <w:rFonts w:cstheme="minorHAnsi"/>
        </w:rPr>
        <w:t>078</w:t>
      </w:r>
      <w:r w:rsidR="00361914">
        <w:rPr>
          <w:rFonts w:cstheme="minorHAnsi"/>
        </w:rPr>
        <w:t>.</w:t>
      </w:r>
      <w:r w:rsidR="00735005">
        <w:rPr>
          <w:rFonts w:cstheme="minorHAnsi"/>
        </w:rPr>
        <w:t>000</w:t>
      </w:r>
      <w:r w:rsidR="00361914">
        <w:rPr>
          <w:rFonts w:cstheme="minorHAnsi"/>
        </w:rPr>
        <w:t>,0</w:t>
      </w:r>
      <w:r w:rsidR="00735005">
        <w:rPr>
          <w:rFonts w:cstheme="minorHAnsi"/>
        </w:rPr>
        <w:t>0</w:t>
      </w:r>
      <w:r w:rsidR="00361914">
        <w:rPr>
          <w:rFonts w:cstheme="minorHAnsi"/>
        </w:rPr>
        <w:t xml:space="preserve"> kn u odnosu na usvojen</w:t>
      </w:r>
      <w:r w:rsidR="00735005">
        <w:rPr>
          <w:rFonts w:cstheme="minorHAnsi"/>
        </w:rPr>
        <w:t>e I. izmjene i dopune proračuna Općine Promina za 2020. godinu</w:t>
      </w:r>
      <w:r w:rsidR="00361914">
        <w:rPr>
          <w:rFonts w:cstheme="minorHAnsi"/>
        </w:rPr>
        <w:t>.</w:t>
      </w:r>
    </w:p>
    <w:p w14:paraId="065483F5" w14:textId="77777777" w:rsidR="00013ADD" w:rsidRPr="00C92237" w:rsidRDefault="00013ADD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7356FF61" w14:textId="77777777" w:rsidR="00431EDE" w:rsidRPr="00C92237" w:rsidRDefault="00431EDE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270"/>
        <w:gridCol w:w="1546"/>
        <w:gridCol w:w="1546"/>
        <w:gridCol w:w="1576"/>
      </w:tblGrid>
      <w:tr w:rsidR="00104D72" w:rsidRPr="00013ADD" w14:paraId="504860CA" w14:textId="77777777" w:rsidTr="00013ADD">
        <w:trPr>
          <w:trHeight w:val="459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B9020F9" w14:textId="77777777" w:rsidR="00104D72" w:rsidRPr="00013ADD" w:rsidRDefault="00104D72" w:rsidP="0073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013ADD">
              <w:rPr>
                <w:rFonts w:cstheme="minorHAnsi"/>
                <w:b/>
                <w:bCs/>
              </w:rPr>
              <w:t>Stavka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34DF0AA" w14:textId="66E834BA" w:rsidR="00104D72" w:rsidRPr="00735005" w:rsidRDefault="00735005" w:rsidP="007350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735005">
              <w:rPr>
                <w:rFonts w:eastAsia="Times New Roman" w:cstheme="minorHAnsi"/>
                <w:b/>
                <w:bCs/>
                <w:lang w:eastAsia="hr-HR"/>
              </w:rPr>
              <w:t>I.</w:t>
            </w:r>
            <w:r>
              <w:rPr>
                <w:rFonts w:eastAsia="Times New Roman" w:cstheme="minorHAnsi"/>
                <w:b/>
                <w:bCs/>
                <w:lang w:eastAsia="hr-HR"/>
              </w:rPr>
              <w:t xml:space="preserve"> </w:t>
            </w:r>
            <w:r w:rsidRPr="00735005">
              <w:rPr>
                <w:rFonts w:eastAsia="Times New Roman" w:cstheme="minorHAnsi"/>
                <w:b/>
                <w:bCs/>
                <w:lang w:eastAsia="hr-HR"/>
              </w:rPr>
              <w:t>Izmjene i dopune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0165525" w14:textId="0468568D" w:rsidR="00104D72" w:rsidRPr="00681AB2" w:rsidRDefault="00104D72" w:rsidP="007350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681AB2">
              <w:rPr>
                <w:rFonts w:eastAsia="Times New Roman" w:cstheme="minorHAnsi"/>
                <w:b/>
                <w:bCs/>
                <w:lang w:eastAsia="hr-HR"/>
              </w:rPr>
              <w:t>I</w:t>
            </w:r>
            <w:r w:rsidR="00014CDE">
              <w:rPr>
                <w:rFonts w:eastAsia="Times New Roman" w:cstheme="minorHAnsi"/>
                <w:b/>
                <w:bCs/>
                <w:lang w:eastAsia="hr-HR"/>
              </w:rPr>
              <w:t>I</w:t>
            </w:r>
            <w:r w:rsidRPr="00681AB2">
              <w:rPr>
                <w:rFonts w:eastAsia="Times New Roman" w:cstheme="minorHAnsi"/>
                <w:b/>
                <w:bCs/>
                <w:lang w:eastAsia="hr-HR"/>
              </w:rPr>
              <w:t>.</w:t>
            </w:r>
            <w:r>
              <w:rPr>
                <w:rFonts w:eastAsia="Times New Roman" w:cstheme="minorHAnsi"/>
                <w:b/>
                <w:bCs/>
                <w:lang w:eastAsia="hr-HR"/>
              </w:rPr>
              <w:t xml:space="preserve"> </w:t>
            </w:r>
            <w:r w:rsidRPr="00681AB2">
              <w:rPr>
                <w:rFonts w:eastAsia="Times New Roman" w:cstheme="minorHAnsi"/>
                <w:b/>
                <w:bCs/>
                <w:lang w:eastAsia="hr-HR"/>
              </w:rPr>
              <w:t>Izmjene i dopune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3CD266F" w14:textId="77777777" w:rsidR="00104D72" w:rsidRPr="00013ADD" w:rsidRDefault="00104D72" w:rsidP="0073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013ADD">
              <w:rPr>
                <w:rFonts w:cstheme="minorHAnsi"/>
                <w:b/>
                <w:bCs/>
              </w:rPr>
              <w:t>Promjena</w:t>
            </w:r>
          </w:p>
        </w:tc>
      </w:tr>
      <w:tr w:rsidR="00735005" w:rsidRPr="00735005" w14:paraId="41F42360" w14:textId="77777777" w:rsidTr="003751B8">
        <w:trPr>
          <w:trHeight w:val="494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617E1" w14:textId="77777777" w:rsidR="00735005" w:rsidRPr="00735005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35005">
              <w:rPr>
                <w:rFonts w:cstheme="minorHAnsi"/>
                <w:b/>
                <w:bCs/>
              </w:rPr>
              <w:t xml:space="preserve">Rashodi za nabavu nefinancijske imovine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EB4D4" w14:textId="4540658A" w:rsidR="00735005" w:rsidRPr="00735005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735005">
              <w:rPr>
                <w:rFonts w:cstheme="minorHAnsi"/>
                <w:b/>
                <w:bCs/>
              </w:rPr>
              <w:t>18.240.137,95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C1BA8" w14:textId="407AC9B3" w:rsidR="00735005" w:rsidRPr="00735005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735005">
              <w:rPr>
                <w:rFonts w:cstheme="minorHAnsi"/>
                <w:b/>
                <w:bCs/>
              </w:rPr>
              <w:t>1</w:t>
            </w:r>
            <w:r>
              <w:rPr>
                <w:rFonts w:cstheme="minorHAnsi"/>
                <w:b/>
                <w:bCs/>
              </w:rPr>
              <w:t>1</w:t>
            </w:r>
            <w:r w:rsidRPr="00735005">
              <w:rPr>
                <w:rFonts w:cstheme="minorHAnsi"/>
                <w:b/>
                <w:bCs/>
              </w:rPr>
              <w:t>.</w:t>
            </w:r>
            <w:r>
              <w:rPr>
                <w:rFonts w:cstheme="minorHAnsi"/>
                <w:b/>
                <w:bCs/>
              </w:rPr>
              <w:t>162</w:t>
            </w:r>
            <w:r w:rsidRPr="00735005">
              <w:rPr>
                <w:rFonts w:cstheme="minorHAnsi"/>
                <w:b/>
                <w:bCs/>
              </w:rPr>
              <w:t>.137,95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DD292" w14:textId="19CCE69E" w:rsidR="00735005" w:rsidRPr="00735005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735005">
              <w:rPr>
                <w:rFonts w:cstheme="minorHAnsi"/>
                <w:b/>
                <w:bCs/>
              </w:rPr>
              <w:t>-</w:t>
            </w:r>
            <w:r>
              <w:rPr>
                <w:rFonts w:cstheme="minorHAnsi"/>
                <w:b/>
                <w:bCs/>
              </w:rPr>
              <w:t>38</w:t>
            </w:r>
            <w:r w:rsidRPr="00735005">
              <w:rPr>
                <w:rFonts w:cstheme="minorHAnsi"/>
                <w:b/>
                <w:bCs/>
              </w:rPr>
              <w:t>,</w:t>
            </w:r>
            <w:r>
              <w:rPr>
                <w:rFonts w:cstheme="minorHAnsi"/>
                <w:b/>
                <w:bCs/>
              </w:rPr>
              <w:t>8</w:t>
            </w:r>
            <w:r w:rsidRPr="00735005">
              <w:rPr>
                <w:rFonts w:cstheme="minorHAnsi"/>
                <w:b/>
                <w:bCs/>
              </w:rPr>
              <w:t>0%</w:t>
            </w:r>
          </w:p>
        </w:tc>
      </w:tr>
      <w:tr w:rsidR="00735005" w:rsidRPr="00C92237" w14:paraId="2C5C143A" w14:textId="77777777" w:rsidTr="003751B8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DE8C6" w14:textId="77777777" w:rsidR="00735005" w:rsidRPr="00C92237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Pr="00C92237">
              <w:rPr>
                <w:rFonts w:cstheme="minorHAnsi"/>
              </w:rPr>
              <w:t xml:space="preserve">ashodi za nabavu </w:t>
            </w:r>
            <w:proofErr w:type="spellStart"/>
            <w:r w:rsidRPr="00C92237">
              <w:rPr>
                <w:rFonts w:cstheme="minorHAnsi"/>
              </w:rPr>
              <w:t>neproizvedene</w:t>
            </w:r>
            <w:proofErr w:type="spellEnd"/>
            <w:r w:rsidRPr="00C92237">
              <w:rPr>
                <w:rFonts w:cstheme="minorHAnsi"/>
              </w:rPr>
              <w:t xml:space="preserve"> dugotrajne imovine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7D809" w14:textId="32B61AB8" w:rsidR="00735005" w:rsidRPr="00C92237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362.137,95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79E86" w14:textId="498EF2C4" w:rsidR="00735005" w:rsidRPr="00C92237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452.137,95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93892" w14:textId="5097DFF9" w:rsidR="00735005" w:rsidRPr="00C92237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+24,85%</w:t>
            </w:r>
          </w:p>
        </w:tc>
      </w:tr>
      <w:tr w:rsidR="00735005" w:rsidRPr="00C92237" w14:paraId="19955FB3" w14:textId="77777777" w:rsidTr="003751B8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0D115" w14:textId="77777777" w:rsidR="00735005" w:rsidRPr="00C92237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Pr="00C92237">
              <w:rPr>
                <w:rFonts w:cstheme="minorHAnsi"/>
              </w:rPr>
              <w:t>ashodi za nabavu proizvedene dugotrajne imovine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EE90" w14:textId="2160ED5E" w:rsidR="00735005" w:rsidRPr="00C92237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17.858.000,00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A05A4" w14:textId="0A3E7377" w:rsidR="00735005" w:rsidRPr="00C92237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10.670.000,00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76408" w14:textId="30061255" w:rsidR="00735005" w:rsidRPr="00C92237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-40,25%</w:t>
            </w:r>
          </w:p>
        </w:tc>
      </w:tr>
      <w:tr w:rsidR="00735005" w:rsidRPr="00C92237" w14:paraId="0AED2124" w14:textId="77777777" w:rsidTr="003751B8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512DF" w14:textId="77777777" w:rsidR="00735005" w:rsidRPr="00C92237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Pr="00C92237">
              <w:rPr>
                <w:rFonts w:cstheme="minorHAnsi"/>
              </w:rPr>
              <w:t>ashodi za dodatna ulaganja</w:t>
            </w:r>
            <w:r>
              <w:rPr>
                <w:rFonts w:cstheme="minorHAnsi"/>
              </w:rPr>
              <w:t xml:space="preserve"> </w:t>
            </w:r>
            <w:r w:rsidRPr="00C92237">
              <w:rPr>
                <w:rFonts w:cstheme="minorHAnsi"/>
              </w:rPr>
              <w:t>na nefinancijskoj imovini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BB5F" w14:textId="092FB31B" w:rsidR="00735005" w:rsidRPr="00C92237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20.000,00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F47F" w14:textId="666F7835" w:rsidR="00735005" w:rsidRPr="00C92237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40.000,00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95C78" w14:textId="39D027F1" w:rsidR="00735005" w:rsidRPr="00C92237" w:rsidRDefault="00735005" w:rsidP="007350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+100,00%</w:t>
            </w:r>
          </w:p>
        </w:tc>
      </w:tr>
    </w:tbl>
    <w:p w14:paraId="461D28BC" w14:textId="77777777" w:rsidR="00431EDE" w:rsidRPr="00C92237" w:rsidRDefault="00431EDE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67B09926" w14:textId="77777777" w:rsidR="00361914" w:rsidRDefault="00361914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7CCFDB04" w14:textId="77777777" w:rsidR="00B717D1" w:rsidRDefault="00104D72" w:rsidP="00735005">
      <w:pPr>
        <w:pStyle w:val="Odlomakpopisa"/>
        <w:autoSpaceDE w:val="0"/>
        <w:autoSpaceDN w:val="0"/>
        <w:adjustRightInd w:val="0"/>
        <w:spacing w:after="0"/>
        <w:ind w:left="0"/>
        <w:jc w:val="both"/>
        <w:rPr>
          <w:rFonts w:cstheme="minorHAnsi"/>
        </w:rPr>
      </w:pPr>
      <w:r>
        <w:rPr>
          <w:rFonts w:cstheme="minorHAnsi"/>
        </w:rPr>
        <w:t xml:space="preserve">Rashodi za nabavu </w:t>
      </w:r>
      <w:proofErr w:type="spellStart"/>
      <w:r w:rsidR="00735005">
        <w:rPr>
          <w:rFonts w:cstheme="minorHAnsi"/>
        </w:rPr>
        <w:t>neproizvedene</w:t>
      </w:r>
      <w:proofErr w:type="spellEnd"/>
      <w:r>
        <w:rPr>
          <w:rFonts w:cstheme="minorHAnsi"/>
        </w:rPr>
        <w:t xml:space="preserve"> imovine povećavaju se za </w:t>
      </w:r>
      <w:r w:rsidR="00735005">
        <w:rPr>
          <w:rFonts w:cstheme="minorHAnsi"/>
        </w:rPr>
        <w:t>90</w:t>
      </w:r>
      <w:r>
        <w:rPr>
          <w:rFonts w:cstheme="minorHAnsi"/>
        </w:rPr>
        <w:t>.</w:t>
      </w:r>
      <w:r w:rsidR="00735005">
        <w:rPr>
          <w:rFonts w:cstheme="minorHAnsi"/>
        </w:rPr>
        <w:t>000</w:t>
      </w:r>
      <w:r>
        <w:rPr>
          <w:rFonts w:cstheme="minorHAnsi"/>
        </w:rPr>
        <w:t>,</w:t>
      </w:r>
      <w:r w:rsidR="00735005">
        <w:rPr>
          <w:rFonts w:cstheme="minorHAnsi"/>
        </w:rPr>
        <w:t>00</w:t>
      </w:r>
      <w:r>
        <w:rPr>
          <w:rFonts w:cstheme="minorHAnsi"/>
        </w:rPr>
        <w:t xml:space="preserve"> kn, a </w:t>
      </w:r>
      <w:r w:rsidR="00735005">
        <w:rPr>
          <w:rFonts w:cstheme="minorHAnsi"/>
        </w:rPr>
        <w:t>povećanje se najvećim dijelom</w:t>
      </w:r>
      <w:r>
        <w:rPr>
          <w:rFonts w:cstheme="minorHAnsi"/>
        </w:rPr>
        <w:t xml:space="preserve"> odnosi na </w:t>
      </w:r>
      <w:r w:rsidR="00B717D1">
        <w:rPr>
          <w:rFonts w:cstheme="minorHAnsi"/>
        </w:rPr>
        <w:t xml:space="preserve">izradu projektne dokumentacije za </w:t>
      </w:r>
      <w:proofErr w:type="spellStart"/>
      <w:r w:rsidR="00B717D1">
        <w:rPr>
          <w:rFonts w:cstheme="minorHAnsi"/>
        </w:rPr>
        <w:t>reciklažno</w:t>
      </w:r>
      <w:proofErr w:type="spellEnd"/>
      <w:r w:rsidR="00B717D1">
        <w:rPr>
          <w:rFonts w:cstheme="minorHAnsi"/>
        </w:rPr>
        <w:t xml:space="preserve"> dvorište</w:t>
      </w:r>
      <w:r>
        <w:rPr>
          <w:rFonts w:cstheme="minorHAnsi"/>
        </w:rPr>
        <w:t xml:space="preserve">. </w:t>
      </w:r>
    </w:p>
    <w:p w14:paraId="008ECCF7" w14:textId="4DDD6B55" w:rsidR="00B717D1" w:rsidRDefault="00B717D1" w:rsidP="00735005">
      <w:pPr>
        <w:pStyle w:val="Odlomakpopisa"/>
        <w:autoSpaceDE w:val="0"/>
        <w:autoSpaceDN w:val="0"/>
        <w:adjustRightInd w:val="0"/>
        <w:spacing w:after="0"/>
        <w:ind w:left="0"/>
        <w:jc w:val="both"/>
        <w:rPr>
          <w:rFonts w:cstheme="minorHAnsi"/>
        </w:rPr>
      </w:pPr>
      <w:r>
        <w:rPr>
          <w:rFonts w:cstheme="minorHAnsi"/>
        </w:rPr>
        <w:t xml:space="preserve">Rashodi za nabavu proizvedene dugotrajne imovine umanjuju se za 7.188.000,00 kn, a to se uglavnom odnosi na uklanjanje sanacije nerazvrstane ceste Oklaj – Podi iz proračuna, u iznosu 7.700.000,00 kn, iz razloga što je financiranje sanacije bilo predviđeno iz mjere 7. Ruralnog razvoja, međutim, natječaj mjere 7. nije objavljen u 2020. godini. Nove stavke proračuna koje spadaju pod nabavu proizvedene dugotrajne imovine su izgradnja nogostupa u naselju Razvođe u iznosu od 400.000,00 kn, od kojih će ŽUC Šibensko – kninske sufinancirati projekt s 300.000,00 kn, a Općina Promina iz svog proračuna s preostalih 100.000,00 kn, kao i projekt izgradnje nogostupa u naselju Oklaju, u ulici Put </w:t>
      </w:r>
      <w:proofErr w:type="spellStart"/>
      <w:r>
        <w:rPr>
          <w:rFonts w:cstheme="minorHAnsi"/>
        </w:rPr>
        <w:t>Osmanovca</w:t>
      </w:r>
      <w:proofErr w:type="spellEnd"/>
      <w:r>
        <w:rPr>
          <w:rFonts w:cstheme="minorHAnsi"/>
        </w:rPr>
        <w:t>, u iznosu od 80.000,00 kn.</w:t>
      </w:r>
    </w:p>
    <w:p w14:paraId="25EFCB49" w14:textId="77777777" w:rsidR="00104D72" w:rsidRPr="00D70C1E" w:rsidRDefault="00104D72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15B3AACE" w14:textId="77777777" w:rsidR="00431EDE" w:rsidRPr="00EA09C3" w:rsidRDefault="00D176E4" w:rsidP="00735005">
      <w:pPr>
        <w:pStyle w:val="Odlomakpopisa"/>
        <w:autoSpaceDE w:val="0"/>
        <w:autoSpaceDN w:val="0"/>
        <w:adjustRightInd w:val="0"/>
        <w:spacing w:after="0"/>
        <w:ind w:left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Izdaci za financijsku imovinu i otplate zajmova</w:t>
      </w:r>
    </w:p>
    <w:p w14:paraId="28AC701D" w14:textId="01B83022" w:rsidR="00D176E4" w:rsidRDefault="00431EDE" w:rsidP="00735005">
      <w:pPr>
        <w:jc w:val="both"/>
        <w:rPr>
          <w:rFonts w:cstheme="minorHAnsi"/>
        </w:rPr>
      </w:pPr>
      <w:r w:rsidRPr="00EA09C3">
        <w:rPr>
          <w:rFonts w:cstheme="minorHAnsi"/>
        </w:rPr>
        <w:t xml:space="preserve">              Obveze Proračuna </w:t>
      </w:r>
      <w:r w:rsidR="00EA09C3" w:rsidRPr="00EA09C3">
        <w:rPr>
          <w:rFonts w:cstheme="minorHAnsi"/>
        </w:rPr>
        <w:t>Općine Promina</w:t>
      </w:r>
      <w:r w:rsidRPr="00EA09C3">
        <w:rPr>
          <w:rFonts w:cstheme="minorHAnsi"/>
        </w:rPr>
        <w:t xml:space="preserve"> na i</w:t>
      </w:r>
      <w:r w:rsidR="00013ADD">
        <w:rPr>
          <w:rFonts w:cstheme="minorHAnsi"/>
        </w:rPr>
        <w:t xml:space="preserve">me </w:t>
      </w:r>
      <w:r w:rsidRPr="00EA09C3">
        <w:rPr>
          <w:rFonts w:cstheme="minorHAnsi"/>
        </w:rPr>
        <w:t>otplate glavnice po kredit</w:t>
      </w:r>
      <w:r w:rsidR="00013ADD">
        <w:rPr>
          <w:rFonts w:cstheme="minorHAnsi"/>
        </w:rPr>
        <w:t>u</w:t>
      </w:r>
      <w:r w:rsidRPr="00EA09C3">
        <w:rPr>
          <w:rFonts w:cstheme="minorHAnsi"/>
        </w:rPr>
        <w:t xml:space="preserve"> </w:t>
      </w:r>
      <w:r w:rsidR="00013ADD">
        <w:rPr>
          <w:rFonts w:cstheme="minorHAnsi"/>
        </w:rPr>
        <w:t xml:space="preserve">koja </w:t>
      </w:r>
      <w:r w:rsidRPr="00EA09C3">
        <w:rPr>
          <w:rFonts w:cstheme="minorHAnsi"/>
        </w:rPr>
        <w:t xml:space="preserve">dospijeva u </w:t>
      </w:r>
      <w:r w:rsidR="00B717D1">
        <w:rPr>
          <w:rFonts w:cstheme="minorHAnsi"/>
        </w:rPr>
        <w:t xml:space="preserve">ožujku </w:t>
      </w:r>
      <w:r w:rsidRPr="00EA09C3">
        <w:rPr>
          <w:rFonts w:cstheme="minorHAnsi"/>
        </w:rPr>
        <w:t>202</w:t>
      </w:r>
      <w:r w:rsidR="00B717D1">
        <w:rPr>
          <w:rFonts w:cstheme="minorHAnsi"/>
        </w:rPr>
        <w:t>1</w:t>
      </w:r>
      <w:r w:rsidRPr="00EA09C3">
        <w:rPr>
          <w:rFonts w:cstheme="minorHAnsi"/>
        </w:rPr>
        <w:t>. godin</w:t>
      </w:r>
      <w:r w:rsidR="00B717D1">
        <w:rPr>
          <w:rFonts w:cstheme="minorHAnsi"/>
        </w:rPr>
        <w:t>e</w:t>
      </w:r>
      <w:r w:rsidRPr="00EA09C3">
        <w:rPr>
          <w:rFonts w:cstheme="minorHAnsi"/>
        </w:rPr>
        <w:t xml:space="preserve"> iskazane su u Računu zaduživanja/financiranja u iznosu od </w:t>
      </w:r>
      <w:r w:rsidR="00D176E4">
        <w:rPr>
          <w:rFonts w:cstheme="minorHAnsi"/>
        </w:rPr>
        <w:t>5.0</w:t>
      </w:r>
      <w:r w:rsidR="00EA09C3" w:rsidRPr="00EA09C3">
        <w:rPr>
          <w:rFonts w:cstheme="minorHAnsi"/>
        </w:rPr>
        <w:t>00.000,00 kn</w:t>
      </w:r>
      <w:r w:rsidR="00B717D1">
        <w:rPr>
          <w:rFonts w:cstheme="minorHAnsi"/>
        </w:rPr>
        <w:t xml:space="preserve"> te ostaju na prethodno planiranoj razini. Općina Promina je iznos od cca. 3 milijuna već uplatila za povrat glavnice kredita, a preostali iznos će biti uplaćen odmah po uplati sredstava koja potražujemo od APPRRR, za izgradnju Doma kulture </w:t>
      </w:r>
      <w:proofErr w:type="spellStart"/>
      <w:r w:rsidR="00B717D1">
        <w:rPr>
          <w:rFonts w:cstheme="minorHAnsi"/>
        </w:rPr>
        <w:t>Mratovo</w:t>
      </w:r>
      <w:proofErr w:type="spellEnd"/>
      <w:r w:rsidR="00B717D1">
        <w:rPr>
          <w:rFonts w:cstheme="minorHAnsi"/>
        </w:rPr>
        <w:t>, a koja očekujemo do kraja 2020. godine.</w:t>
      </w:r>
    </w:p>
    <w:p w14:paraId="471D451F" w14:textId="121B2C9F" w:rsidR="009608BE" w:rsidRDefault="009608BE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1D1DE5E1" w14:textId="77777777" w:rsidR="00B717D1" w:rsidRDefault="00B717D1" w:rsidP="0073500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48F19C64" w14:textId="77777777" w:rsidR="000E12DE" w:rsidRPr="00013ADD" w:rsidRDefault="00013ADD" w:rsidP="00735005">
      <w:pPr>
        <w:ind w:left="3540" w:firstLine="709"/>
        <w:rPr>
          <w:rFonts w:cstheme="minorHAnsi"/>
        </w:rPr>
      </w:pPr>
      <w:r w:rsidRPr="00013ADD">
        <w:rPr>
          <w:rFonts w:cstheme="minorHAnsi"/>
        </w:rPr>
        <w:t>Viši savjetnik za financijsko – računovodstvene poslove:</w:t>
      </w:r>
    </w:p>
    <w:p w14:paraId="780971E8" w14:textId="77777777" w:rsidR="00013ADD" w:rsidRPr="00013ADD" w:rsidRDefault="00500543" w:rsidP="00735005">
      <w:pPr>
        <w:ind w:left="4956" w:firstLine="709"/>
        <w:rPr>
          <w:rFonts w:cstheme="minorHAnsi"/>
          <w:color w:val="FF0000"/>
        </w:rPr>
      </w:pPr>
      <w:r>
        <w:rPr>
          <w:rFonts w:cstheme="minorHAnsi"/>
        </w:rPr>
        <w:t xml:space="preserve">       </w:t>
      </w:r>
      <w:r w:rsidR="00013ADD" w:rsidRPr="00013ADD">
        <w:rPr>
          <w:rFonts w:cstheme="minorHAnsi"/>
        </w:rPr>
        <w:t>Ante Čupić</w:t>
      </w:r>
    </w:p>
    <w:sectPr w:rsidR="00013ADD" w:rsidRPr="00013ADD" w:rsidSect="00AA4189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9F5002"/>
    <w:multiLevelType w:val="hybridMultilevel"/>
    <w:tmpl w:val="4F1A1F80"/>
    <w:lvl w:ilvl="0" w:tplc="64267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45E2D"/>
    <w:multiLevelType w:val="hybridMultilevel"/>
    <w:tmpl w:val="5EEE4640"/>
    <w:lvl w:ilvl="0" w:tplc="96163A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28D8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0CCE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763B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208F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6E0B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650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AA4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C439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7172"/>
    <w:multiLevelType w:val="hybridMultilevel"/>
    <w:tmpl w:val="D71030C2"/>
    <w:lvl w:ilvl="0" w:tplc="4DC048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E064D"/>
    <w:multiLevelType w:val="hybridMultilevel"/>
    <w:tmpl w:val="E5EEA094"/>
    <w:lvl w:ilvl="0" w:tplc="E65AB8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556B0"/>
    <w:multiLevelType w:val="hybridMultilevel"/>
    <w:tmpl w:val="833645FA"/>
    <w:lvl w:ilvl="0" w:tplc="D5026D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CE1E52"/>
    <w:multiLevelType w:val="hybridMultilevel"/>
    <w:tmpl w:val="474C9D2A"/>
    <w:lvl w:ilvl="0" w:tplc="6A0E38D8">
      <w:start w:val="1"/>
      <w:numFmt w:val="bullet"/>
      <w:lvlText w:val="-"/>
      <w:lvlJc w:val="left"/>
      <w:pPr>
        <w:ind w:left="1776" w:hanging="360"/>
      </w:pPr>
      <w:rPr>
        <w:rFonts w:ascii="Calibri" w:eastAsiaTheme="minorHAnsi" w:hAnsi="Calibri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4F496708"/>
    <w:multiLevelType w:val="hybridMultilevel"/>
    <w:tmpl w:val="C8CCCA4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6F72FD"/>
    <w:multiLevelType w:val="hybridMultilevel"/>
    <w:tmpl w:val="2EE0AD34"/>
    <w:lvl w:ilvl="0" w:tplc="2EF0F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CF1BFD"/>
    <w:multiLevelType w:val="hybridMultilevel"/>
    <w:tmpl w:val="95DA7152"/>
    <w:lvl w:ilvl="0" w:tplc="43604D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EDE"/>
    <w:rsid w:val="00013ADD"/>
    <w:rsid w:val="00014CDE"/>
    <w:rsid w:val="00025E06"/>
    <w:rsid w:val="000C11FD"/>
    <w:rsid w:val="000D6088"/>
    <w:rsid w:val="000E12DE"/>
    <w:rsid w:val="00104D72"/>
    <w:rsid w:val="002B024E"/>
    <w:rsid w:val="00361914"/>
    <w:rsid w:val="003751B8"/>
    <w:rsid w:val="003E034B"/>
    <w:rsid w:val="004100EB"/>
    <w:rsid w:val="00431EDE"/>
    <w:rsid w:val="004F3680"/>
    <w:rsid w:val="004F3B54"/>
    <w:rsid w:val="00500543"/>
    <w:rsid w:val="0055157E"/>
    <w:rsid w:val="0057175E"/>
    <w:rsid w:val="00681AB2"/>
    <w:rsid w:val="00735005"/>
    <w:rsid w:val="00937ACE"/>
    <w:rsid w:val="009608BE"/>
    <w:rsid w:val="00A165E7"/>
    <w:rsid w:val="00AB19FF"/>
    <w:rsid w:val="00AE5D3C"/>
    <w:rsid w:val="00B717D1"/>
    <w:rsid w:val="00BC064A"/>
    <w:rsid w:val="00BF303A"/>
    <w:rsid w:val="00C47798"/>
    <w:rsid w:val="00D176E4"/>
    <w:rsid w:val="00D70C1E"/>
    <w:rsid w:val="00E70A24"/>
    <w:rsid w:val="00EA09C3"/>
    <w:rsid w:val="00F43FD8"/>
    <w:rsid w:val="00FD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ABD71"/>
  <w15:chartTrackingRefBased/>
  <w15:docId w15:val="{C4EEB6C3-D728-4634-B7CD-3E13F4C7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EDE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1EDE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431EDE"/>
    <w:rPr>
      <w:b/>
      <w:bCs/>
    </w:rPr>
  </w:style>
  <w:style w:type="paragraph" w:styleId="Bezproreda">
    <w:name w:val="No Spacing"/>
    <w:uiPriority w:val="1"/>
    <w:qFormat/>
    <w:rsid w:val="00431E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1454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Cupic</cp:lastModifiedBy>
  <cp:revision>10</cp:revision>
  <dcterms:created xsi:type="dcterms:W3CDTF">2020-03-12T12:38:00Z</dcterms:created>
  <dcterms:modified xsi:type="dcterms:W3CDTF">2020-10-02T07:26:00Z</dcterms:modified>
</cp:coreProperties>
</file>